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64" w:rsidRDefault="00C87726" w:rsidP="00E97064">
      <w:pPr>
        <w:spacing w:line="259" w:lineRule="auto"/>
        <w:ind w:right="1002"/>
        <w:jc w:val="center"/>
        <w:rPr>
          <w:b/>
          <w:sz w:val="36"/>
        </w:rPr>
      </w:pPr>
      <w:r>
        <w:rPr>
          <w:b/>
          <w:sz w:val="36"/>
        </w:rPr>
        <w:t xml:space="preserve"> </w:t>
      </w:r>
      <w:r w:rsidR="004D4A80">
        <w:rPr>
          <w:b/>
          <w:sz w:val="36"/>
        </w:rPr>
        <w:tab/>
      </w:r>
    </w:p>
    <w:p w:rsidR="00E97064" w:rsidRPr="006141A5" w:rsidRDefault="00E97064" w:rsidP="00E97064">
      <w:pPr>
        <w:spacing w:line="259" w:lineRule="auto"/>
        <w:ind w:left="720" w:right="1002"/>
        <w:jc w:val="center"/>
        <w:rPr>
          <w:rFonts w:asciiTheme="minorHAnsi" w:hAnsiTheme="minorHAnsi" w:cstheme="minorHAnsi"/>
        </w:rPr>
      </w:pPr>
      <w:r w:rsidRPr="006141A5">
        <w:rPr>
          <w:rFonts w:asciiTheme="minorHAnsi" w:hAnsiTheme="minorHAnsi" w:cstheme="minorHAnsi"/>
          <w:b/>
          <w:sz w:val="36"/>
        </w:rPr>
        <w:t xml:space="preserve">REQUEST FOR CONSULTING SERVICES PROPOSAL FOR </w:t>
      </w:r>
      <w:r w:rsidRPr="006141A5">
        <w:rPr>
          <w:rFonts w:asciiTheme="minorHAnsi" w:hAnsiTheme="minorHAnsi" w:cstheme="minorHAnsi"/>
          <w:b/>
          <w:sz w:val="36"/>
          <w:szCs w:val="36"/>
        </w:rPr>
        <w:t>MASTER PLAN STUDY</w:t>
      </w:r>
    </w:p>
    <w:p w:rsidR="00E97064" w:rsidRPr="006141A5" w:rsidRDefault="00E97064" w:rsidP="00E97064">
      <w:pPr>
        <w:pStyle w:val="NoSpacing"/>
        <w:jc w:val="center"/>
        <w:rPr>
          <w:rFonts w:asciiTheme="minorHAnsi" w:hAnsiTheme="minorHAnsi" w:cstheme="minorHAnsi"/>
          <w:b/>
          <w:sz w:val="28"/>
          <w:szCs w:val="28"/>
        </w:rPr>
      </w:pPr>
      <w:r w:rsidRPr="006141A5">
        <w:rPr>
          <w:rFonts w:asciiTheme="minorHAnsi" w:hAnsiTheme="minorHAnsi" w:cstheme="minorHAnsi"/>
          <w:b/>
          <w:sz w:val="28"/>
          <w:szCs w:val="28"/>
        </w:rPr>
        <w:t>Issued by the Borough of Wyomissing</w:t>
      </w:r>
    </w:p>
    <w:p w:rsidR="00E97064" w:rsidRPr="00C80DF9" w:rsidRDefault="00E97064" w:rsidP="00E97064">
      <w:pPr>
        <w:pStyle w:val="NoSpacing"/>
        <w:jc w:val="center"/>
        <w:rPr>
          <w:rFonts w:asciiTheme="minorHAnsi" w:hAnsiTheme="minorHAnsi" w:cstheme="minorHAnsi"/>
          <w:b/>
          <w:sz w:val="28"/>
          <w:szCs w:val="28"/>
        </w:rPr>
      </w:pPr>
      <w:r w:rsidRPr="006141A5">
        <w:rPr>
          <w:rFonts w:asciiTheme="minorHAnsi" w:hAnsiTheme="minorHAnsi" w:cstheme="minorHAnsi"/>
          <w:b/>
          <w:sz w:val="28"/>
          <w:szCs w:val="28"/>
        </w:rPr>
        <w:t xml:space="preserve">Date </w:t>
      </w:r>
      <w:r w:rsidRPr="00C80DF9">
        <w:rPr>
          <w:rFonts w:asciiTheme="minorHAnsi" w:hAnsiTheme="minorHAnsi" w:cstheme="minorHAnsi"/>
          <w:b/>
          <w:sz w:val="28"/>
          <w:szCs w:val="28"/>
        </w:rPr>
        <w:t xml:space="preserve">Released: January </w:t>
      </w:r>
      <w:r w:rsidR="00E71EB6" w:rsidRPr="00C80DF9">
        <w:rPr>
          <w:rFonts w:asciiTheme="minorHAnsi" w:hAnsiTheme="minorHAnsi" w:cstheme="minorHAnsi"/>
          <w:b/>
          <w:sz w:val="28"/>
          <w:szCs w:val="28"/>
        </w:rPr>
        <w:t>1</w:t>
      </w:r>
      <w:r w:rsidR="00B83995">
        <w:rPr>
          <w:rFonts w:asciiTheme="minorHAnsi" w:hAnsiTheme="minorHAnsi" w:cstheme="minorHAnsi"/>
          <w:b/>
          <w:sz w:val="28"/>
          <w:szCs w:val="28"/>
        </w:rPr>
        <w:t>5</w:t>
      </w:r>
      <w:r w:rsidRPr="00C80DF9">
        <w:rPr>
          <w:rFonts w:asciiTheme="minorHAnsi" w:hAnsiTheme="minorHAnsi" w:cstheme="minorHAnsi"/>
          <w:b/>
          <w:sz w:val="28"/>
          <w:szCs w:val="28"/>
        </w:rPr>
        <w:t>, 2019</w:t>
      </w:r>
    </w:p>
    <w:p w:rsidR="00E97064" w:rsidRPr="00C80DF9" w:rsidRDefault="00E97064" w:rsidP="00E97064">
      <w:pPr>
        <w:pStyle w:val="NoSpacing"/>
        <w:jc w:val="center"/>
        <w:rPr>
          <w:rFonts w:asciiTheme="minorHAnsi" w:hAnsiTheme="minorHAnsi" w:cstheme="minorHAnsi"/>
          <w:b/>
          <w:sz w:val="28"/>
          <w:szCs w:val="28"/>
        </w:rPr>
      </w:pPr>
      <w:r w:rsidRPr="00C80DF9">
        <w:rPr>
          <w:rFonts w:asciiTheme="minorHAnsi" w:hAnsiTheme="minorHAnsi" w:cstheme="minorHAnsi"/>
          <w:b/>
          <w:sz w:val="28"/>
          <w:szCs w:val="28"/>
        </w:rPr>
        <w:t xml:space="preserve">Deadline for Submission: </w:t>
      </w:r>
      <w:r w:rsidR="00E71EB6" w:rsidRPr="00C80DF9">
        <w:rPr>
          <w:rFonts w:asciiTheme="minorHAnsi" w:hAnsiTheme="minorHAnsi" w:cstheme="minorHAnsi"/>
          <w:b/>
          <w:sz w:val="28"/>
          <w:szCs w:val="28"/>
        </w:rPr>
        <w:t>March 1</w:t>
      </w:r>
      <w:r w:rsidRPr="00C80DF9">
        <w:rPr>
          <w:rFonts w:asciiTheme="minorHAnsi" w:hAnsiTheme="minorHAnsi" w:cstheme="minorHAnsi"/>
          <w:b/>
          <w:sz w:val="28"/>
          <w:szCs w:val="28"/>
        </w:rPr>
        <w:t>, 2019</w:t>
      </w:r>
    </w:p>
    <w:p w:rsidR="00A65A99" w:rsidRPr="006141A5" w:rsidRDefault="00A65A99" w:rsidP="00E97064">
      <w:pPr>
        <w:pStyle w:val="NoSpacing"/>
        <w:jc w:val="center"/>
        <w:rPr>
          <w:rFonts w:asciiTheme="minorHAnsi" w:hAnsiTheme="minorHAnsi" w:cstheme="minorHAnsi"/>
          <w:b/>
          <w:sz w:val="28"/>
          <w:szCs w:val="28"/>
        </w:rPr>
      </w:pPr>
      <w:r w:rsidRPr="00C80DF9">
        <w:rPr>
          <w:rFonts w:asciiTheme="minorHAnsi" w:hAnsiTheme="minorHAnsi" w:cstheme="minorHAnsi"/>
          <w:b/>
          <w:sz w:val="28"/>
          <w:szCs w:val="28"/>
        </w:rPr>
        <w:t>Deadline for Deliverables: December 31, 2019</w:t>
      </w:r>
    </w:p>
    <w:p w:rsidR="00E97064" w:rsidRDefault="00E97064" w:rsidP="00E97064">
      <w:pPr>
        <w:spacing w:line="259" w:lineRule="auto"/>
      </w:pPr>
      <w:r>
        <w:t xml:space="preserve"> </w:t>
      </w:r>
    </w:p>
    <w:p w:rsidR="00E97064" w:rsidRDefault="00E97064" w:rsidP="00E97064">
      <w:pPr>
        <w:spacing w:line="259" w:lineRule="auto"/>
      </w:pPr>
      <w:r>
        <w:t xml:space="preserve"> </w:t>
      </w:r>
      <w:r w:rsidR="003545C7">
        <w:tab/>
      </w:r>
    </w:p>
    <w:p w:rsidR="00E97064" w:rsidRDefault="003545C7" w:rsidP="003545C7">
      <w:pPr>
        <w:pStyle w:val="NoSpacing"/>
        <w:jc w:val="center"/>
      </w:pPr>
      <w:r>
        <w:rPr>
          <w:noProof/>
        </w:rPr>
        <w:drawing>
          <wp:inline distT="0" distB="0" distL="0" distR="0" wp14:anchorId="1FBF8E01" wp14:editId="12B77CE1">
            <wp:extent cx="4210050" cy="402336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4210050" cy="4023360"/>
                    </a:xfrm>
                    <a:prstGeom prst="rect">
                      <a:avLst/>
                    </a:prstGeom>
                  </pic:spPr>
                </pic:pic>
              </a:graphicData>
            </a:graphic>
          </wp:inline>
        </w:drawing>
      </w:r>
    </w:p>
    <w:p w:rsidR="00E97064" w:rsidRDefault="00E97064" w:rsidP="00E97064">
      <w:pPr>
        <w:spacing w:line="259" w:lineRule="auto"/>
        <w:ind w:right="2314"/>
        <w:jc w:val="right"/>
      </w:pPr>
      <w:r>
        <w:rPr>
          <w:sz w:val="28"/>
        </w:rPr>
        <w:t xml:space="preserve"> </w:t>
      </w:r>
    </w:p>
    <w:p w:rsidR="00E97064" w:rsidRDefault="00E97064" w:rsidP="00E97064">
      <w:pPr>
        <w:spacing w:after="559" w:line="239" w:lineRule="auto"/>
        <w:ind w:left="4232" w:hanging="3644"/>
        <w:rPr>
          <w:sz w:val="28"/>
        </w:rPr>
      </w:pPr>
      <w:r>
        <w:rPr>
          <w:sz w:val="28"/>
        </w:rPr>
        <w:t xml:space="preserve"> </w:t>
      </w:r>
    </w:p>
    <w:p w:rsidR="00E97064" w:rsidRDefault="00E97064" w:rsidP="000D78CB"/>
    <w:p w:rsidR="00E97064" w:rsidRDefault="00E97064" w:rsidP="000D78CB"/>
    <w:p w:rsidR="00E97064" w:rsidRDefault="00E97064" w:rsidP="000D78CB"/>
    <w:p w:rsidR="00E97064" w:rsidRDefault="00E97064" w:rsidP="000D78CB"/>
    <w:p w:rsidR="00E97064" w:rsidRDefault="00E97064" w:rsidP="000D78CB"/>
    <w:p w:rsidR="00B609CF" w:rsidRPr="00C458EE" w:rsidRDefault="00B609CF" w:rsidP="00B609CF">
      <w:pPr>
        <w:pStyle w:val="ListParagraph"/>
        <w:numPr>
          <w:ilvl w:val="0"/>
          <w:numId w:val="3"/>
        </w:numPr>
        <w:rPr>
          <w:rFonts w:cstheme="minorHAnsi"/>
          <w:b/>
          <w:sz w:val="24"/>
          <w:szCs w:val="24"/>
        </w:rPr>
      </w:pPr>
      <w:r w:rsidRPr="00C458EE">
        <w:rPr>
          <w:rFonts w:cstheme="minorHAnsi"/>
          <w:b/>
          <w:sz w:val="24"/>
          <w:szCs w:val="24"/>
        </w:rPr>
        <w:t>BACKGROUND AND PURPOSE</w:t>
      </w:r>
    </w:p>
    <w:p w:rsidR="00B609CF" w:rsidRPr="00C458EE" w:rsidRDefault="00B609CF" w:rsidP="00B609CF">
      <w:pPr>
        <w:pStyle w:val="ListParagraph"/>
        <w:rPr>
          <w:rFonts w:cstheme="minorHAnsi"/>
          <w:sz w:val="24"/>
          <w:szCs w:val="24"/>
        </w:rPr>
      </w:pPr>
      <w:r w:rsidRPr="00C458EE">
        <w:rPr>
          <w:rFonts w:cstheme="minorHAnsi"/>
          <w:sz w:val="24"/>
          <w:szCs w:val="24"/>
        </w:rPr>
        <w:t xml:space="preserve">The Borough of Wyomissing, Berks County, </w:t>
      </w:r>
      <w:r w:rsidR="00296C41" w:rsidRPr="00C458EE">
        <w:rPr>
          <w:rFonts w:cstheme="minorHAnsi"/>
          <w:sz w:val="24"/>
          <w:szCs w:val="24"/>
        </w:rPr>
        <w:t xml:space="preserve">is soliciting </w:t>
      </w:r>
      <w:r w:rsidRPr="00C458EE">
        <w:rPr>
          <w:rFonts w:cstheme="minorHAnsi"/>
          <w:sz w:val="24"/>
          <w:szCs w:val="24"/>
        </w:rPr>
        <w:t xml:space="preserve">written proposals for the preparation of a Master Plan Study for the Penn Avenue and </w:t>
      </w:r>
      <w:r w:rsidR="004D4A80" w:rsidRPr="00C458EE">
        <w:rPr>
          <w:rFonts w:cstheme="minorHAnsi"/>
          <w:sz w:val="24"/>
          <w:szCs w:val="24"/>
        </w:rPr>
        <w:t>Park/North</w:t>
      </w:r>
      <w:r w:rsidRPr="00C458EE">
        <w:rPr>
          <w:rFonts w:cstheme="minorHAnsi"/>
          <w:sz w:val="24"/>
          <w:szCs w:val="24"/>
        </w:rPr>
        <w:t xml:space="preserve"> Park Road corridors, and the Berkshire Heights area of the Borough. The study will provide an objective review of available options for re-development and economic development, and will establish baseline information related to the physical, social and economic context of the area. It will also include a list of action items the Borough can complete to assist in economic development and re-development of the areas identified.</w:t>
      </w:r>
    </w:p>
    <w:tbl>
      <w:tblPr>
        <w:tblW w:w="5000" w:type="pct"/>
        <w:jc w:val="center"/>
        <w:tblCellMar>
          <w:left w:w="0" w:type="dxa"/>
          <w:right w:w="0" w:type="dxa"/>
        </w:tblCellMar>
        <w:tblLook w:val="04A0" w:firstRow="1" w:lastRow="0" w:firstColumn="1" w:lastColumn="0" w:noHBand="0" w:noVBand="1"/>
      </w:tblPr>
      <w:tblGrid>
        <w:gridCol w:w="9360"/>
      </w:tblGrid>
      <w:tr w:rsidR="00B609CF" w:rsidRPr="00876FCE" w:rsidTr="00FE3CF1">
        <w:trPr>
          <w:jc w:val="center"/>
        </w:trPr>
        <w:tc>
          <w:tcPr>
            <w:tcW w:w="0" w:type="auto"/>
            <w:shd w:val="clear" w:color="auto" w:fill="FFFFFF"/>
            <w:tcMar>
              <w:top w:w="90" w:type="dxa"/>
              <w:left w:w="90" w:type="dxa"/>
              <w:bottom w:w="90" w:type="dxa"/>
              <w:right w:w="90" w:type="dxa"/>
            </w:tcMar>
            <w:hideMark/>
          </w:tcPr>
          <w:p w:rsidR="00B609CF" w:rsidRPr="00876FCE" w:rsidRDefault="00B609CF" w:rsidP="00B609CF">
            <w:pPr>
              <w:ind w:left="720"/>
              <w:rPr>
                <w:rFonts w:asciiTheme="minorHAnsi" w:hAnsiTheme="minorHAnsi" w:cstheme="minorHAnsi"/>
              </w:rPr>
            </w:pPr>
            <w:r w:rsidRPr="00876FCE">
              <w:rPr>
                <w:rFonts w:asciiTheme="minorHAnsi" w:hAnsiTheme="minorHAnsi" w:cstheme="minorHAnsi"/>
              </w:rPr>
              <w:t>The majority of the Borough was developed over one hundred years ago and many of the original buildings remain. A planning study will identify potential uses for these properties that may be more advantageous than the current uses. There are four key commercial properties that were formerly part of the Berkshire Knitting Mills that have been, or are in the process of, being redeveloped. These properties are located at the nexus of the Penn Avenue and North Park Road corridors.</w:t>
            </w:r>
          </w:p>
          <w:p w:rsidR="00B609CF" w:rsidRPr="00876FCE" w:rsidRDefault="00B609CF" w:rsidP="00B609CF">
            <w:pPr>
              <w:ind w:left="720"/>
              <w:rPr>
                <w:rFonts w:asciiTheme="minorHAnsi" w:hAnsiTheme="minorHAnsi" w:cstheme="minorHAnsi"/>
              </w:rPr>
            </w:pPr>
          </w:p>
          <w:p w:rsidR="00B609CF" w:rsidRPr="00876FCE" w:rsidRDefault="00B609CF" w:rsidP="00B609CF">
            <w:pPr>
              <w:pStyle w:val="ListParagraph"/>
              <w:numPr>
                <w:ilvl w:val="0"/>
                <w:numId w:val="4"/>
              </w:numPr>
              <w:spacing w:after="0" w:line="240" w:lineRule="auto"/>
              <w:rPr>
                <w:rFonts w:cstheme="minorHAnsi"/>
                <w:sz w:val="24"/>
                <w:szCs w:val="24"/>
              </w:rPr>
            </w:pPr>
            <w:r w:rsidRPr="00876FCE">
              <w:rPr>
                <w:rFonts w:cstheme="minorHAnsi"/>
                <w:sz w:val="24"/>
                <w:szCs w:val="24"/>
              </w:rPr>
              <w:t xml:space="preserve">Wyomissing Square, a mixed use site housing a hotel, a restaurant, 248 residential apartments and 33,000 </w:t>
            </w:r>
            <w:proofErr w:type="spellStart"/>
            <w:r w:rsidRPr="00876FCE">
              <w:rPr>
                <w:rFonts w:cstheme="minorHAnsi"/>
                <w:sz w:val="24"/>
                <w:szCs w:val="24"/>
              </w:rPr>
              <w:t>s.f.</w:t>
            </w:r>
            <w:proofErr w:type="spellEnd"/>
            <w:r w:rsidRPr="00876FCE">
              <w:rPr>
                <w:rFonts w:cstheme="minorHAnsi"/>
                <w:sz w:val="24"/>
                <w:szCs w:val="24"/>
              </w:rPr>
              <w:t xml:space="preserve"> of commercial space, was redeveloped in 2008.</w:t>
            </w:r>
          </w:p>
          <w:p w:rsidR="00B609CF" w:rsidRPr="00876FCE" w:rsidRDefault="00B609CF" w:rsidP="00B609CF">
            <w:pPr>
              <w:pStyle w:val="ListParagraph"/>
              <w:numPr>
                <w:ilvl w:val="0"/>
                <w:numId w:val="4"/>
              </w:numPr>
              <w:spacing w:after="0" w:line="240" w:lineRule="auto"/>
              <w:rPr>
                <w:rFonts w:cstheme="minorHAnsi"/>
                <w:sz w:val="24"/>
                <w:szCs w:val="24"/>
              </w:rPr>
            </w:pPr>
            <w:r w:rsidRPr="00876FCE">
              <w:rPr>
                <w:rFonts w:cstheme="minorHAnsi"/>
                <w:sz w:val="24"/>
                <w:szCs w:val="24"/>
              </w:rPr>
              <w:t>The Arrow Building, after sitting vacant for almost a decade, is currently un</w:t>
            </w:r>
            <w:r w:rsidR="004D4A80" w:rsidRPr="00876FCE">
              <w:rPr>
                <w:rFonts w:cstheme="minorHAnsi"/>
                <w:sz w:val="24"/>
                <w:szCs w:val="24"/>
              </w:rPr>
              <w:t>dergoing renovations to house 83</w:t>
            </w:r>
            <w:r w:rsidRPr="00876FCE">
              <w:rPr>
                <w:rFonts w:cstheme="minorHAnsi"/>
                <w:sz w:val="24"/>
                <w:szCs w:val="24"/>
              </w:rPr>
              <w:t xml:space="preserve"> high-end luxury apartments.</w:t>
            </w:r>
          </w:p>
          <w:p w:rsidR="00B609CF" w:rsidRPr="00876FCE" w:rsidRDefault="00B609CF" w:rsidP="00B609CF">
            <w:pPr>
              <w:pStyle w:val="ListParagraph"/>
              <w:numPr>
                <w:ilvl w:val="0"/>
                <w:numId w:val="4"/>
              </w:numPr>
              <w:spacing w:after="0" w:line="240" w:lineRule="auto"/>
              <w:rPr>
                <w:rFonts w:cstheme="minorHAnsi"/>
                <w:sz w:val="24"/>
                <w:szCs w:val="24"/>
              </w:rPr>
            </w:pPr>
            <w:r w:rsidRPr="00876FCE">
              <w:rPr>
                <w:rFonts w:cstheme="minorHAnsi"/>
                <w:sz w:val="24"/>
                <w:szCs w:val="24"/>
              </w:rPr>
              <w:t>The Vanity Fair site, a former outlet shopping center, is in the process of being re-purposed to include the corporate headquarters for UGI, a Wawa convenience store, professional offices and Sly Fox Brewing.</w:t>
            </w:r>
          </w:p>
          <w:p w:rsidR="00B609CF" w:rsidRPr="00876FCE" w:rsidRDefault="00B609CF" w:rsidP="00B609CF">
            <w:pPr>
              <w:pStyle w:val="ListParagraph"/>
              <w:numPr>
                <w:ilvl w:val="0"/>
                <w:numId w:val="4"/>
              </w:numPr>
              <w:spacing w:after="0" w:line="240" w:lineRule="auto"/>
              <w:rPr>
                <w:rFonts w:cstheme="minorHAnsi"/>
                <w:sz w:val="24"/>
                <w:szCs w:val="24"/>
              </w:rPr>
            </w:pPr>
            <w:r w:rsidRPr="00876FCE">
              <w:rPr>
                <w:rFonts w:cstheme="minorHAnsi"/>
                <w:sz w:val="24"/>
                <w:szCs w:val="24"/>
              </w:rPr>
              <w:t xml:space="preserve">The Vanity Fair North Lot is in the process of being developed to contain a 53,000 </w:t>
            </w:r>
            <w:proofErr w:type="spellStart"/>
            <w:r w:rsidRPr="00876FCE">
              <w:rPr>
                <w:rFonts w:cstheme="minorHAnsi"/>
                <w:sz w:val="24"/>
                <w:szCs w:val="24"/>
              </w:rPr>
              <w:t>s.f.</w:t>
            </w:r>
            <w:proofErr w:type="spellEnd"/>
            <w:r w:rsidRPr="00876FCE">
              <w:rPr>
                <w:rFonts w:cstheme="minorHAnsi"/>
                <w:sz w:val="24"/>
                <w:szCs w:val="24"/>
              </w:rPr>
              <w:t xml:space="preserve"> building to be used for research, development, manufacturing and limited distribution, and a 210,000 </w:t>
            </w:r>
            <w:proofErr w:type="spellStart"/>
            <w:r w:rsidRPr="00876FCE">
              <w:rPr>
                <w:rFonts w:cstheme="minorHAnsi"/>
                <w:sz w:val="24"/>
                <w:szCs w:val="24"/>
              </w:rPr>
              <w:t>s.f.</w:t>
            </w:r>
            <w:proofErr w:type="spellEnd"/>
            <w:r w:rsidRPr="00876FCE">
              <w:rPr>
                <w:rFonts w:cstheme="minorHAnsi"/>
                <w:sz w:val="24"/>
                <w:szCs w:val="24"/>
              </w:rPr>
              <w:t xml:space="preserve"> medical school operated by Tower Health Systems and Drexel University. The Borough is working with the site owner, </w:t>
            </w:r>
            <w:proofErr w:type="spellStart"/>
            <w:r w:rsidRPr="00876FCE">
              <w:rPr>
                <w:rFonts w:cstheme="minorHAnsi"/>
                <w:sz w:val="24"/>
                <w:szCs w:val="24"/>
              </w:rPr>
              <w:t>Equus</w:t>
            </w:r>
            <w:proofErr w:type="spellEnd"/>
            <w:r w:rsidRPr="00876FCE">
              <w:rPr>
                <w:rFonts w:cstheme="minorHAnsi"/>
                <w:sz w:val="24"/>
                <w:szCs w:val="24"/>
              </w:rPr>
              <w:t xml:space="preserve"> Capital Partners, to construct a connection on the north side of the lot to existing roadways to alleviate traffic concerns and allow for easier site access. </w:t>
            </w:r>
          </w:p>
          <w:p w:rsidR="00B609CF" w:rsidRPr="00876FCE" w:rsidRDefault="00B609CF" w:rsidP="00B609CF">
            <w:pPr>
              <w:ind w:left="720"/>
              <w:rPr>
                <w:rFonts w:asciiTheme="minorHAnsi" w:hAnsiTheme="minorHAnsi" w:cstheme="minorHAnsi"/>
              </w:rPr>
            </w:pPr>
          </w:p>
          <w:p w:rsidR="00B609CF" w:rsidRPr="00876FCE" w:rsidRDefault="00B609CF" w:rsidP="00B609CF">
            <w:pPr>
              <w:ind w:left="720"/>
              <w:rPr>
                <w:rFonts w:asciiTheme="minorHAnsi" w:hAnsiTheme="minorHAnsi" w:cstheme="minorHAnsi"/>
              </w:rPr>
            </w:pPr>
            <w:r w:rsidRPr="00876FCE">
              <w:rPr>
                <w:rFonts w:asciiTheme="minorHAnsi" w:hAnsiTheme="minorHAnsi" w:cstheme="minorHAnsi"/>
              </w:rPr>
              <w:t xml:space="preserve">The neighborhoods surrounding the Penn Avenue and </w:t>
            </w:r>
            <w:r w:rsidR="000360FD" w:rsidRPr="00876FCE">
              <w:rPr>
                <w:rFonts w:asciiTheme="minorHAnsi" w:hAnsiTheme="minorHAnsi" w:cstheme="minorHAnsi"/>
              </w:rPr>
              <w:t xml:space="preserve">North </w:t>
            </w:r>
            <w:r w:rsidRPr="00876FCE">
              <w:rPr>
                <w:rFonts w:asciiTheme="minorHAnsi" w:hAnsiTheme="minorHAnsi" w:cstheme="minorHAnsi"/>
              </w:rPr>
              <w:t>Park Road corridor</w:t>
            </w:r>
            <w:r w:rsidR="00890C80">
              <w:rPr>
                <w:rFonts w:asciiTheme="minorHAnsi" w:hAnsiTheme="minorHAnsi" w:cstheme="minorHAnsi"/>
              </w:rPr>
              <w:t>s</w:t>
            </w:r>
            <w:r w:rsidRPr="00876FCE">
              <w:rPr>
                <w:rFonts w:asciiTheme="minorHAnsi" w:hAnsiTheme="minorHAnsi" w:cstheme="minorHAnsi"/>
              </w:rPr>
              <w:t xml:space="preserve"> stand to benefit the most from redevelopment. Additionally, the Penn Avenue corridor links Wyomissing to West Reading</w:t>
            </w:r>
            <w:r w:rsidR="00890C80">
              <w:rPr>
                <w:rFonts w:asciiTheme="minorHAnsi" w:hAnsiTheme="minorHAnsi" w:cstheme="minorHAnsi"/>
              </w:rPr>
              <w:t xml:space="preserve"> and Spring Township. West Reading </w:t>
            </w:r>
            <w:r w:rsidRPr="00876FCE">
              <w:rPr>
                <w:rFonts w:asciiTheme="minorHAnsi" w:hAnsiTheme="minorHAnsi" w:cstheme="minorHAnsi"/>
              </w:rPr>
              <w:t>has undergone tremendous growth in the past decade. The two Boroughs fully cooperate and communicate to support economic development, code compliance and governmental operations.</w:t>
            </w:r>
          </w:p>
          <w:p w:rsidR="000E3FEE" w:rsidRPr="00876FCE" w:rsidRDefault="000E3FEE" w:rsidP="00B609CF">
            <w:pPr>
              <w:ind w:left="720"/>
              <w:rPr>
                <w:rFonts w:asciiTheme="minorHAnsi" w:hAnsiTheme="minorHAnsi" w:cstheme="minorHAnsi"/>
              </w:rPr>
            </w:pPr>
          </w:p>
          <w:p w:rsidR="000E3FEE" w:rsidRPr="00876FCE" w:rsidRDefault="000E3FEE" w:rsidP="00B609CF">
            <w:pPr>
              <w:ind w:left="720"/>
              <w:rPr>
                <w:rFonts w:asciiTheme="minorHAnsi" w:hAnsiTheme="minorHAnsi" w:cstheme="minorHAnsi"/>
              </w:rPr>
            </w:pPr>
            <w:r w:rsidRPr="00876FCE">
              <w:rPr>
                <w:rFonts w:asciiTheme="minorHAnsi" w:hAnsiTheme="minorHAnsi" w:cstheme="minorHAnsi"/>
              </w:rPr>
              <w:t xml:space="preserve">In September 2018, the Borough adopted the Suburban Berks West Joint Comprehensive Plan Update, in partnership with Sinking Spring Borough, West Reading Borough and Spring Township. The overall goal of the comprehensive plan is </w:t>
            </w:r>
            <w:r w:rsidRPr="00876FCE">
              <w:rPr>
                <w:rFonts w:asciiTheme="minorHAnsi" w:hAnsiTheme="minorHAnsi" w:cstheme="minorHAnsi"/>
              </w:rPr>
              <w:lastRenderedPageBreak/>
              <w:t>to strive to make the region an even greater place in which to live, work, learn, visit, shop and play, with a strong sense of community, scenic preserved open spaces, preserved agricultural areas, an attractive historic character, active downtowns, a vibrant economy, desirable locations for businesses, high-quality schools, and an excellent quality of life.</w:t>
            </w:r>
          </w:p>
          <w:p w:rsidR="00B609CF" w:rsidRPr="00876FCE" w:rsidRDefault="00B609CF" w:rsidP="00B609CF">
            <w:pPr>
              <w:ind w:left="720"/>
              <w:rPr>
                <w:rFonts w:asciiTheme="minorHAnsi" w:hAnsiTheme="minorHAnsi" w:cstheme="minorHAnsi"/>
              </w:rPr>
            </w:pPr>
          </w:p>
          <w:p w:rsidR="00B609CF" w:rsidRPr="00876FCE" w:rsidRDefault="00B609CF" w:rsidP="00B609CF">
            <w:pPr>
              <w:ind w:left="720"/>
              <w:rPr>
                <w:rFonts w:asciiTheme="minorHAnsi" w:hAnsiTheme="minorHAnsi" w:cstheme="minorHAnsi"/>
              </w:rPr>
            </w:pPr>
            <w:r w:rsidRPr="00876FCE">
              <w:rPr>
                <w:rFonts w:asciiTheme="minorHAnsi" w:hAnsiTheme="minorHAnsi" w:cstheme="minorHAnsi"/>
              </w:rPr>
              <w:t xml:space="preserve">The long term goals of the </w:t>
            </w:r>
            <w:r w:rsidR="00374B35" w:rsidRPr="00876FCE">
              <w:rPr>
                <w:rFonts w:asciiTheme="minorHAnsi" w:hAnsiTheme="minorHAnsi" w:cstheme="minorHAnsi"/>
              </w:rPr>
              <w:t>study</w:t>
            </w:r>
            <w:r w:rsidRPr="00876FCE">
              <w:rPr>
                <w:rFonts w:asciiTheme="minorHAnsi" w:hAnsiTheme="minorHAnsi" w:cstheme="minorHAnsi"/>
              </w:rPr>
              <w:t xml:space="preserve"> are to:</w:t>
            </w:r>
          </w:p>
          <w:p w:rsidR="00B609CF" w:rsidRPr="00876FCE" w:rsidRDefault="00B609CF" w:rsidP="00B609CF">
            <w:pPr>
              <w:ind w:left="720"/>
              <w:rPr>
                <w:rFonts w:asciiTheme="minorHAnsi" w:hAnsiTheme="minorHAnsi" w:cstheme="minorHAnsi"/>
              </w:rPr>
            </w:pPr>
          </w:p>
          <w:p w:rsidR="00B609CF" w:rsidRPr="00876FCE" w:rsidRDefault="00B609CF" w:rsidP="00B609CF">
            <w:pPr>
              <w:pStyle w:val="ListParagraph"/>
              <w:numPr>
                <w:ilvl w:val="0"/>
                <w:numId w:val="5"/>
              </w:numPr>
              <w:spacing w:after="0" w:line="240" w:lineRule="auto"/>
              <w:rPr>
                <w:rFonts w:cstheme="minorHAnsi"/>
                <w:sz w:val="24"/>
                <w:szCs w:val="24"/>
              </w:rPr>
            </w:pPr>
            <w:r w:rsidRPr="00876FCE">
              <w:rPr>
                <w:rFonts w:cstheme="minorHAnsi"/>
                <w:sz w:val="24"/>
                <w:szCs w:val="24"/>
              </w:rPr>
              <w:t>Identify key areas to target for redevelopment</w:t>
            </w:r>
          </w:p>
          <w:p w:rsidR="00B609CF" w:rsidRPr="00876FCE" w:rsidRDefault="00890C80" w:rsidP="00B609CF">
            <w:pPr>
              <w:pStyle w:val="ListParagraph"/>
              <w:numPr>
                <w:ilvl w:val="0"/>
                <w:numId w:val="5"/>
              </w:numPr>
              <w:spacing w:after="0" w:line="240" w:lineRule="auto"/>
              <w:rPr>
                <w:rFonts w:cstheme="minorHAnsi"/>
                <w:sz w:val="24"/>
                <w:szCs w:val="24"/>
              </w:rPr>
            </w:pPr>
            <w:r>
              <w:rPr>
                <w:rFonts w:cstheme="minorHAnsi"/>
                <w:sz w:val="24"/>
                <w:szCs w:val="24"/>
              </w:rPr>
              <w:t>Conceptual planning designed to a</w:t>
            </w:r>
            <w:r w:rsidR="00774A2B" w:rsidRPr="00876FCE">
              <w:rPr>
                <w:rFonts w:cstheme="minorHAnsi"/>
                <w:sz w:val="24"/>
                <w:szCs w:val="24"/>
              </w:rPr>
              <w:t>ttract</w:t>
            </w:r>
            <w:r w:rsidR="00B609CF" w:rsidRPr="00876FCE">
              <w:rPr>
                <w:rFonts w:cstheme="minorHAnsi"/>
                <w:sz w:val="24"/>
                <w:szCs w:val="24"/>
              </w:rPr>
              <w:t xml:space="preserve"> new businesses to eliminate vacant commercial space</w:t>
            </w:r>
          </w:p>
          <w:p w:rsidR="00B609CF" w:rsidRPr="00876FCE" w:rsidRDefault="00B609CF" w:rsidP="00B609CF">
            <w:pPr>
              <w:pStyle w:val="ListParagraph"/>
              <w:numPr>
                <w:ilvl w:val="0"/>
                <w:numId w:val="5"/>
              </w:numPr>
              <w:spacing w:after="0" w:line="240" w:lineRule="auto"/>
              <w:rPr>
                <w:rFonts w:cstheme="minorHAnsi"/>
                <w:sz w:val="24"/>
                <w:szCs w:val="24"/>
              </w:rPr>
            </w:pPr>
            <w:r w:rsidRPr="00876FCE">
              <w:rPr>
                <w:rFonts w:cstheme="minorHAnsi"/>
                <w:sz w:val="24"/>
                <w:szCs w:val="24"/>
              </w:rPr>
              <w:t>Revitalize the Penn Avenue and North Park Road corridors</w:t>
            </w:r>
          </w:p>
          <w:p w:rsidR="00B609CF" w:rsidRPr="00876FCE" w:rsidRDefault="00B609CF" w:rsidP="00B609CF">
            <w:pPr>
              <w:pStyle w:val="ListParagraph"/>
              <w:numPr>
                <w:ilvl w:val="0"/>
                <w:numId w:val="5"/>
              </w:numPr>
              <w:spacing w:after="0" w:line="240" w:lineRule="auto"/>
              <w:rPr>
                <w:rFonts w:cstheme="minorHAnsi"/>
                <w:sz w:val="24"/>
                <w:szCs w:val="24"/>
              </w:rPr>
            </w:pPr>
            <w:r w:rsidRPr="00876FCE">
              <w:rPr>
                <w:rFonts w:cstheme="minorHAnsi"/>
                <w:sz w:val="24"/>
                <w:szCs w:val="24"/>
              </w:rPr>
              <w:t>Understand and plan for the impact on existing housing stock, i.e. owner occupied versus rentals</w:t>
            </w:r>
          </w:p>
          <w:p w:rsidR="00B609CF" w:rsidRPr="00876FCE" w:rsidRDefault="00B609CF" w:rsidP="00B609CF">
            <w:pPr>
              <w:pStyle w:val="ListParagraph"/>
              <w:numPr>
                <w:ilvl w:val="0"/>
                <w:numId w:val="5"/>
              </w:numPr>
              <w:spacing w:after="0" w:line="240" w:lineRule="auto"/>
              <w:rPr>
                <w:rFonts w:cstheme="minorHAnsi"/>
                <w:sz w:val="24"/>
                <w:szCs w:val="24"/>
              </w:rPr>
            </w:pPr>
            <w:r w:rsidRPr="00876FCE">
              <w:rPr>
                <w:rFonts w:cstheme="minorHAnsi"/>
                <w:sz w:val="24"/>
                <w:szCs w:val="24"/>
              </w:rPr>
              <w:t xml:space="preserve">Identify necessary improvements to existing roads, </w:t>
            </w:r>
            <w:r w:rsidR="007508FA">
              <w:rPr>
                <w:rFonts w:cstheme="minorHAnsi"/>
                <w:sz w:val="24"/>
                <w:szCs w:val="24"/>
              </w:rPr>
              <w:t xml:space="preserve">parking facilities, </w:t>
            </w:r>
            <w:r w:rsidRPr="00876FCE">
              <w:rPr>
                <w:rFonts w:cstheme="minorHAnsi"/>
                <w:sz w:val="24"/>
                <w:szCs w:val="24"/>
              </w:rPr>
              <w:t>utilities and related infrastructure to prepare for future redevelopment</w:t>
            </w:r>
          </w:p>
          <w:p w:rsidR="00296C41" w:rsidRPr="00876FCE" w:rsidRDefault="00890C80" w:rsidP="00B609CF">
            <w:pPr>
              <w:pStyle w:val="ListParagraph"/>
              <w:numPr>
                <w:ilvl w:val="0"/>
                <w:numId w:val="5"/>
              </w:numPr>
              <w:spacing w:after="0" w:line="240" w:lineRule="auto"/>
              <w:rPr>
                <w:rFonts w:cstheme="minorHAnsi"/>
                <w:sz w:val="24"/>
                <w:szCs w:val="24"/>
              </w:rPr>
            </w:pPr>
            <w:r>
              <w:rPr>
                <w:rFonts w:cstheme="minorHAnsi"/>
                <w:sz w:val="24"/>
                <w:szCs w:val="24"/>
              </w:rPr>
              <w:t>Conceptual planning designed to i</w:t>
            </w:r>
            <w:r w:rsidR="00296C41" w:rsidRPr="00876FCE">
              <w:rPr>
                <w:rFonts w:cstheme="minorHAnsi"/>
                <w:sz w:val="24"/>
                <w:szCs w:val="24"/>
              </w:rPr>
              <w:t>ncrease tourism</w:t>
            </w:r>
            <w:r>
              <w:rPr>
                <w:rFonts w:cstheme="minorHAnsi"/>
                <w:sz w:val="24"/>
                <w:szCs w:val="24"/>
              </w:rPr>
              <w:t xml:space="preserve"> to the area</w:t>
            </w:r>
          </w:p>
          <w:p w:rsidR="00B609CF" w:rsidRPr="00876FCE" w:rsidRDefault="00B609CF" w:rsidP="00B609CF">
            <w:pPr>
              <w:rPr>
                <w:rFonts w:asciiTheme="minorHAnsi" w:hAnsiTheme="minorHAnsi" w:cstheme="minorHAnsi"/>
              </w:rPr>
            </w:pPr>
          </w:p>
          <w:p w:rsidR="00B609CF" w:rsidRPr="00876FCE" w:rsidRDefault="00B609CF" w:rsidP="00B609CF">
            <w:pPr>
              <w:pStyle w:val="ListParagraph"/>
              <w:numPr>
                <w:ilvl w:val="0"/>
                <w:numId w:val="3"/>
              </w:numPr>
              <w:rPr>
                <w:rFonts w:cstheme="minorHAnsi"/>
                <w:b/>
                <w:sz w:val="24"/>
                <w:szCs w:val="24"/>
              </w:rPr>
            </w:pPr>
            <w:r w:rsidRPr="00876FCE">
              <w:rPr>
                <w:rFonts w:cstheme="minorHAnsi"/>
                <w:b/>
                <w:sz w:val="24"/>
                <w:szCs w:val="24"/>
              </w:rPr>
              <w:t>STUDY AREA</w:t>
            </w:r>
          </w:p>
          <w:p w:rsidR="00B609CF" w:rsidRPr="00876FCE" w:rsidRDefault="00B609CF" w:rsidP="00B609CF">
            <w:pPr>
              <w:pStyle w:val="ListParagraph"/>
              <w:rPr>
                <w:rFonts w:cstheme="minorHAnsi"/>
                <w:sz w:val="24"/>
                <w:szCs w:val="24"/>
              </w:rPr>
            </w:pPr>
            <w:r w:rsidRPr="00876FCE">
              <w:rPr>
                <w:rFonts w:cstheme="minorHAnsi"/>
                <w:sz w:val="24"/>
                <w:szCs w:val="24"/>
              </w:rPr>
              <w:t>The study will examine the potential for redevelopment and revitalization opportunities in following geographic areas within the Borough of Wyomissing:</w:t>
            </w:r>
          </w:p>
          <w:p w:rsidR="00B609CF" w:rsidRPr="00876FCE" w:rsidRDefault="00B609CF" w:rsidP="00B609CF">
            <w:pPr>
              <w:pStyle w:val="ListParagraph"/>
              <w:rPr>
                <w:rFonts w:cstheme="minorHAnsi"/>
                <w:sz w:val="24"/>
                <w:szCs w:val="24"/>
              </w:rPr>
            </w:pPr>
          </w:p>
          <w:p w:rsidR="00B609CF" w:rsidRPr="00876FCE" w:rsidRDefault="00B609CF" w:rsidP="00B609CF">
            <w:pPr>
              <w:pStyle w:val="ListParagraph"/>
              <w:numPr>
                <w:ilvl w:val="0"/>
                <w:numId w:val="6"/>
              </w:numPr>
              <w:ind w:left="792"/>
              <w:rPr>
                <w:rFonts w:cstheme="minorHAnsi"/>
                <w:sz w:val="24"/>
                <w:szCs w:val="24"/>
              </w:rPr>
            </w:pPr>
            <w:r w:rsidRPr="00876FCE">
              <w:rPr>
                <w:rFonts w:cstheme="minorHAnsi"/>
                <w:sz w:val="24"/>
                <w:szCs w:val="24"/>
              </w:rPr>
              <w:t>The Park Road</w:t>
            </w:r>
            <w:r w:rsidR="00E777FD" w:rsidRPr="00876FCE">
              <w:rPr>
                <w:rFonts w:cstheme="minorHAnsi"/>
                <w:sz w:val="24"/>
                <w:szCs w:val="24"/>
              </w:rPr>
              <w:t>/</w:t>
            </w:r>
            <w:r w:rsidRPr="00876FCE">
              <w:rPr>
                <w:rFonts w:cstheme="minorHAnsi"/>
                <w:sz w:val="24"/>
                <w:szCs w:val="24"/>
              </w:rPr>
              <w:t>North Park Road corridor</w:t>
            </w:r>
            <w:r w:rsidR="000360FD" w:rsidRPr="00876FCE">
              <w:rPr>
                <w:rFonts w:cstheme="minorHAnsi"/>
                <w:sz w:val="24"/>
                <w:szCs w:val="24"/>
              </w:rPr>
              <w:t xml:space="preserve">, </w:t>
            </w:r>
            <w:r w:rsidRPr="00876FCE">
              <w:rPr>
                <w:rFonts w:cstheme="minorHAnsi"/>
                <w:sz w:val="24"/>
                <w:szCs w:val="24"/>
              </w:rPr>
              <w:t xml:space="preserve">beginning at the intersection of Park Road and Penn Avenue, continuing to the north and terminating at the end of the 1000 block of North Park Road </w:t>
            </w:r>
          </w:p>
          <w:p w:rsidR="00E777FD" w:rsidRPr="00876FCE" w:rsidRDefault="00E777FD" w:rsidP="00E777FD">
            <w:pPr>
              <w:pStyle w:val="ListParagraph"/>
              <w:numPr>
                <w:ilvl w:val="0"/>
                <w:numId w:val="6"/>
              </w:numPr>
              <w:ind w:left="792"/>
              <w:rPr>
                <w:rFonts w:cstheme="minorHAnsi"/>
                <w:sz w:val="24"/>
                <w:szCs w:val="24"/>
              </w:rPr>
            </w:pPr>
            <w:r w:rsidRPr="00876FCE">
              <w:rPr>
                <w:rFonts w:cstheme="minorHAnsi"/>
                <w:sz w:val="24"/>
                <w:szCs w:val="24"/>
              </w:rPr>
              <w:t>The area to the east and west of North Park Road, bound on the east and west by Route 422 and commonly referred to as Berkshire Heights</w:t>
            </w:r>
          </w:p>
          <w:p w:rsidR="00E777FD" w:rsidRPr="00876FCE" w:rsidRDefault="00E777FD" w:rsidP="00E777FD">
            <w:pPr>
              <w:pStyle w:val="ListParagraph"/>
              <w:numPr>
                <w:ilvl w:val="0"/>
                <w:numId w:val="6"/>
              </w:numPr>
              <w:ind w:left="792"/>
              <w:rPr>
                <w:rFonts w:cstheme="minorHAnsi"/>
                <w:sz w:val="24"/>
                <w:szCs w:val="24"/>
              </w:rPr>
            </w:pPr>
            <w:r w:rsidRPr="00876FCE">
              <w:rPr>
                <w:rFonts w:cstheme="minorHAnsi"/>
                <w:sz w:val="24"/>
                <w:szCs w:val="24"/>
              </w:rPr>
              <w:t>The Penn Avenue corridor beginning in the 800 block of Penn Avenue and terminating at t</w:t>
            </w:r>
            <w:r w:rsidR="00374B35" w:rsidRPr="00876FCE">
              <w:rPr>
                <w:rFonts w:cstheme="minorHAnsi"/>
                <w:sz w:val="24"/>
                <w:szCs w:val="24"/>
              </w:rPr>
              <w:t>he beginning of the 17</w:t>
            </w:r>
            <w:r w:rsidRPr="00876FCE">
              <w:rPr>
                <w:rFonts w:cstheme="minorHAnsi"/>
                <w:sz w:val="24"/>
                <w:szCs w:val="24"/>
              </w:rPr>
              <w:t>00 block of Penn Avenue</w:t>
            </w:r>
          </w:p>
          <w:p w:rsidR="00E777FD" w:rsidRPr="00876FCE" w:rsidRDefault="00E777FD" w:rsidP="00E777FD">
            <w:pPr>
              <w:pStyle w:val="ListParagraph"/>
              <w:ind w:left="792"/>
              <w:rPr>
                <w:rFonts w:cstheme="minorHAnsi"/>
                <w:sz w:val="24"/>
                <w:szCs w:val="24"/>
              </w:rPr>
            </w:pPr>
          </w:p>
          <w:p w:rsidR="00E777FD" w:rsidRPr="00876FCE" w:rsidRDefault="00E777FD" w:rsidP="00E777FD">
            <w:pPr>
              <w:pStyle w:val="ListParagraph"/>
              <w:numPr>
                <w:ilvl w:val="0"/>
                <w:numId w:val="3"/>
              </w:numPr>
              <w:rPr>
                <w:rFonts w:cstheme="minorHAnsi"/>
                <w:b/>
                <w:sz w:val="24"/>
                <w:szCs w:val="24"/>
              </w:rPr>
            </w:pPr>
            <w:r w:rsidRPr="00876FCE">
              <w:rPr>
                <w:rFonts w:cstheme="minorHAnsi"/>
                <w:b/>
                <w:sz w:val="24"/>
                <w:szCs w:val="24"/>
              </w:rPr>
              <w:t>SCOPE OF WORK</w:t>
            </w:r>
          </w:p>
          <w:p w:rsidR="00E777FD" w:rsidRPr="00876FCE" w:rsidRDefault="00E777FD" w:rsidP="00E777FD">
            <w:pPr>
              <w:pStyle w:val="ListParagraph"/>
              <w:numPr>
                <w:ilvl w:val="0"/>
                <w:numId w:val="7"/>
              </w:numPr>
              <w:rPr>
                <w:rFonts w:cstheme="minorHAnsi"/>
                <w:sz w:val="24"/>
                <w:szCs w:val="24"/>
                <w:u w:val="single"/>
              </w:rPr>
            </w:pPr>
            <w:r w:rsidRPr="00876FCE">
              <w:rPr>
                <w:rFonts w:cstheme="minorHAnsi"/>
                <w:sz w:val="24"/>
                <w:szCs w:val="24"/>
                <w:u w:val="single"/>
              </w:rPr>
              <w:t>Project Organization and Data Collection</w:t>
            </w:r>
          </w:p>
          <w:p w:rsidR="00E777FD" w:rsidRPr="00876FCE" w:rsidRDefault="00E777FD" w:rsidP="00E777FD">
            <w:pPr>
              <w:pStyle w:val="ListParagraph"/>
              <w:ind w:left="1080"/>
              <w:rPr>
                <w:rFonts w:cstheme="minorHAnsi"/>
                <w:sz w:val="24"/>
                <w:szCs w:val="24"/>
              </w:rPr>
            </w:pPr>
            <w:r w:rsidRPr="00876FCE">
              <w:rPr>
                <w:rFonts w:cstheme="minorHAnsi"/>
                <w:sz w:val="24"/>
                <w:szCs w:val="24"/>
              </w:rPr>
              <w:t xml:space="preserve">1a. </w:t>
            </w:r>
            <w:r w:rsidRPr="00876FCE">
              <w:rPr>
                <w:rFonts w:cstheme="minorHAnsi"/>
                <w:i/>
                <w:sz w:val="24"/>
                <w:szCs w:val="24"/>
              </w:rPr>
              <w:t>Review and refine the study area boundaries</w:t>
            </w:r>
            <w:r w:rsidRPr="00876FCE">
              <w:rPr>
                <w:rFonts w:cstheme="minorHAnsi"/>
                <w:sz w:val="24"/>
                <w:szCs w:val="24"/>
              </w:rPr>
              <w:t xml:space="preserve">: </w:t>
            </w:r>
            <w:r w:rsidR="00772A20" w:rsidRPr="00876FCE">
              <w:rPr>
                <w:rFonts w:cstheme="minorHAnsi"/>
                <w:sz w:val="24"/>
                <w:szCs w:val="24"/>
              </w:rPr>
              <w:t>Based on a preliminary analysis by the consultant, and consultation with the Borough, the consultant should propose any revisions to the study area boundary.</w:t>
            </w:r>
          </w:p>
          <w:p w:rsidR="00772A20" w:rsidRPr="00876FCE" w:rsidRDefault="00772A20" w:rsidP="00E777FD">
            <w:pPr>
              <w:pStyle w:val="ListParagraph"/>
              <w:ind w:left="1080"/>
              <w:rPr>
                <w:rFonts w:cstheme="minorHAnsi"/>
                <w:sz w:val="24"/>
                <w:szCs w:val="24"/>
              </w:rPr>
            </w:pPr>
          </w:p>
          <w:p w:rsidR="00374B35" w:rsidRPr="00876FCE" w:rsidRDefault="00772A20" w:rsidP="008D4ABC">
            <w:pPr>
              <w:pStyle w:val="ListParagraph"/>
              <w:ind w:left="1080"/>
              <w:rPr>
                <w:rFonts w:cstheme="minorHAnsi"/>
                <w:sz w:val="24"/>
                <w:szCs w:val="24"/>
              </w:rPr>
            </w:pPr>
            <w:r w:rsidRPr="00876FCE">
              <w:rPr>
                <w:rFonts w:cstheme="minorHAnsi"/>
                <w:sz w:val="24"/>
                <w:szCs w:val="24"/>
              </w:rPr>
              <w:t xml:space="preserve">1b. </w:t>
            </w:r>
            <w:r w:rsidRPr="00876FCE">
              <w:rPr>
                <w:rFonts w:cstheme="minorHAnsi"/>
                <w:i/>
                <w:sz w:val="24"/>
                <w:szCs w:val="24"/>
              </w:rPr>
              <w:t xml:space="preserve">Determine baseline conditions: </w:t>
            </w:r>
            <w:r w:rsidRPr="00876FCE">
              <w:rPr>
                <w:rFonts w:cstheme="minorHAnsi"/>
                <w:sz w:val="24"/>
                <w:szCs w:val="24"/>
              </w:rPr>
              <w:t xml:space="preserve">Using available data, reports and GIS mapped sources, Borough records, and interviews with municipal officials, the consultant shall prepare a baseline conditions summary, including such factors as current </w:t>
            </w:r>
            <w:r w:rsidRPr="00876FCE">
              <w:rPr>
                <w:rFonts w:cstheme="minorHAnsi"/>
                <w:sz w:val="24"/>
                <w:szCs w:val="24"/>
              </w:rPr>
              <w:lastRenderedPageBreak/>
              <w:t>(Year 2019) and for</w:t>
            </w:r>
            <w:r w:rsidR="00AD3279" w:rsidRPr="00876FCE">
              <w:rPr>
                <w:rFonts w:cstheme="minorHAnsi"/>
                <w:sz w:val="24"/>
                <w:szCs w:val="24"/>
              </w:rPr>
              <w:t>ecasted (Year 2029 and Year 2039</w:t>
            </w:r>
            <w:r w:rsidRPr="00876FCE">
              <w:rPr>
                <w:rFonts w:cstheme="minorHAnsi"/>
                <w:sz w:val="24"/>
                <w:szCs w:val="24"/>
              </w:rPr>
              <w:t xml:space="preserve">) population and employment, housing conditions, and other demographics identified by the Borough. </w:t>
            </w:r>
            <w:r w:rsidR="00374B35" w:rsidRPr="00876FCE">
              <w:rPr>
                <w:rFonts w:cstheme="minorHAnsi"/>
                <w:sz w:val="24"/>
                <w:szCs w:val="24"/>
              </w:rPr>
              <w:t xml:space="preserve">The consultant will be provided with </w:t>
            </w:r>
            <w:r w:rsidR="00774A2B" w:rsidRPr="00876FCE">
              <w:rPr>
                <w:rFonts w:cstheme="minorHAnsi"/>
                <w:sz w:val="24"/>
                <w:szCs w:val="24"/>
              </w:rPr>
              <w:t>sewer system maps, water system maps, tax maps,</w:t>
            </w:r>
            <w:r w:rsidR="004E5ABB">
              <w:rPr>
                <w:rFonts w:cstheme="minorHAnsi"/>
                <w:sz w:val="24"/>
                <w:szCs w:val="24"/>
              </w:rPr>
              <w:t xml:space="preserve"> Borough parkland trail maps and GIS data,</w:t>
            </w:r>
            <w:bookmarkStart w:id="0" w:name="_GoBack"/>
            <w:bookmarkEnd w:id="0"/>
            <w:r w:rsidR="00774A2B" w:rsidRPr="00876FCE">
              <w:rPr>
                <w:rFonts w:cstheme="minorHAnsi"/>
                <w:sz w:val="24"/>
                <w:szCs w:val="24"/>
              </w:rPr>
              <w:t xml:space="preserve"> aerial imagery, the current zoni</w:t>
            </w:r>
            <w:r w:rsidR="00192284" w:rsidRPr="00876FCE">
              <w:rPr>
                <w:rFonts w:cstheme="minorHAnsi"/>
                <w:sz w:val="24"/>
                <w:szCs w:val="24"/>
              </w:rPr>
              <w:t>ng ordinance and zoning map,</w:t>
            </w:r>
            <w:r w:rsidR="00774A2B" w:rsidRPr="00876FCE">
              <w:rPr>
                <w:rFonts w:cstheme="minorHAnsi"/>
                <w:sz w:val="24"/>
                <w:szCs w:val="24"/>
              </w:rPr>
              <w:t xml:space="preserve"> the Borough’s bike route map</w:t>
            </w:r>
            <w:r w:rsidR="00192284" w:rsidRPr="00876FCE">
              <w:rPr>
                <w:rFonts w:cstheme="minorHAnsi"/>
                <w:sz w:val="24"/>
                <w:szCs w:val="24"/>
              </w:rPr>
              <w:t>, and</w:t>
            </w:r>
            <w:r w:rsidR="00774A2B" w:rsidRPr="00876FCE">
              <w:rPr>
                <w:rFonts w:cstheme="minorHAnsi"/>
                <w:sz w:val="24"/>
                <w:szCs w:val="24"/>
              </w:rPr>
              <w:t xml:space="preserve"> </w:t>
            </w:r>
            <w:r w:rsidR="00374B35" w:rsidRPr="00876FCE">
              <w:rPr>
                <w:rFonts w:cstheme="minorHAnsi"/>
                <w:sz w:val="24"/>
                <w:szCs w:val="24"/>
              </w:rPr>
              <w:t>an electronic copy of the 2018 Joint Comprehensive Plan, which includes current demographic and housing data, land use data, historic resource data, employment data and an economic development plan.</w:t>
            </w:r>
            <w:r w:rsidR="008D4ABC" w:rsidRPr="00876FCE">
              <w:rPr>
                <w:rFonts w:cstheme="minorHAnsi"/>
                <w:sz w:val="24"/>
                <w:szCs w:val="24"/>
              </w:rPr>
              <w:t xml:space="preserve"> All traffic studies or traffic analysis reports that were prepared for existing land uses will be provi</w:t>
            </w:r>
            <w:r w:rsidR="00737B78" w:rsidRPr="00876FCE">
              <w:rPr>
                <w:rFonts w:cstheme="minorHAnsi"/>
                <w:sz w:val="24"/>
                <w:szCs w:val="24"/>
              </w:rPr>
              <w:t xml:space="preserve">ded to the consultant for review. Due to the retiming of several traffic signals within the study area in 2019-2020, a traffic study and analysis are not being requested as part of the master plan study. </w:t>
            </w:r>
          </w:p>
          <w:p w:rsidR="008D4ABC" w:rsidRPr="00876FCE" w:rsidRDefault="008D4ABC" w:rsidP="008D4ABC">
            <w:pPr>
              <w:pStyle w:val="ListParagraph"/>
              <w:ind w:left="1080"/>
              <w:rPr>
                <w:rFonts w:cstheme="minorHAnsi"/>
                <w:sz w:val="24"/>
                <w:szCs w:val="24"/>
              </w:rPr>
            </w:pPr>
          </w:p>
          <w:p w:rsidR="00772A20" w:rsidRPr="00876FCE" w:rsidRDefault="00772A20" w:rsidP="00772A20">
            <w:pPr>
              <w:pStyle w:val="ListParagraph"/>
              <w:numPr>
                <w:ilvl w:val="0"/>
                <w:numId w:val="7"/>
              </w:numPr>
              <w:rPr>
                <w:rFonts w:cstheme="minorHAnsi"/>
                <w:sz w:val="24"/>
                <w:szCs w:val="24"/>
              </w:rPr>
            </w:pPr>
            <w:r w:rsidRPr="00876FCE">
              <w:rPr>
                <w:rFonts w:cstheme="minorHAnsi"/>
                <w:sz w:val="24"/>
                <w:szCs w:val="24"/>
                <w:u w:val="single"/>
              </w:rPr>
              <w:t>Land Use and Zoning Analysis</w:t>
            </w:r>
          </w:p>
          <w:p w:rsidR="00772A20" w:rsidRPr="00876FCE" w:rsidRDefault="00772A20" w:rsidP="00772A20">
            <w:pPr>
              <w:pStyle w:val="ListParagraph"/>
              <w:ind w:left="1080"/>
              <w:rPr>
                <w:rFonts w:cstheme="minorHAnsi"/>
                <w:sz w:val="24"/>
                <w:szCs w:val="24"/>
              </w:rPr>
            </w:pPr>
            <w:r w:rsidRPr="00876FCE">
              <w:rPr>
                <w:rFonts w:cstheme="minorHAnsi"/>
                <w:sz w:val="24"/>
                <w:szCs w:val="24"/>
              </w:rPr>
              <w:t xml:space="preserve">2a. </w:t>
            </w:r>
            <w:r w:rsidRPr="00876FCE">
              <w:rPr>
                <w:rFonts w:cstheme="minorHAnsi"/>
                <w:i/>
                <w:sz w:val="24"/>
                <w:szCs w:val="24"/>
              </w:rPr>
              <w:t xml:space="preserve">Conduct a land use and zoning analysis: </w:t>
            </w:r>
            <w:r w:rsidRPr="00876FCE">
              <w:rPr>
                <w:rFonts w:cstheme="minorHAnsi"/>
                <w:sz w:val="24"/>
                <w:szCs w:val="24"/>
              </w:rPr>
              <w:t xml:space="preserve">The consultant will conduct an analysis of the land uses within the study area in order to identify the relative supply and demand for current zoning districts and/or uses. The consultant will use this analysis to formulate recommendation for modifications to existing zoning districts and requirements, or recommendations for potential new zoning districts and/or uses. </w:t>
            </w:r>
            <w:r w:rsidR="000E3FEE" w:rsidRPr="00876FCE">
              <w:rPr>
                <w:rFonts w:cstheme="minorHAnsi"/>
                <w:sz w:val="24"/>
                <w:szCs w:val="24"/>
              </w:rPr>
              <w:t xml:space="preserve">Those recommendations will be used by Borough staff and the Planning Commission to draft revisions to the zoning ordinance as necessary. </w:t>
            </w:r>
          </w:p>
          <w:p w:rsidR="00772A20" w:rsidRPr="00876FCE" w:rsidRDefault="00772A20" w:rsidP="00772A20">
            <w:pPr>
              <w:pStyle w:val="ListParagraph"/>
              <w:ind w:left="1080"/>
              <w:rPr>
                <w:rFonts w:cstheme="minorHAnsi"/>
                <w:sz w:val="24"/>
                <w:szCs w:val="24"/>
              </w:rPr>
            </w:pPr>
          </w:p>
          <w:p w:rsidR="00772A20" w:rsidRPr="00876FCE" w:rsidRDefault="000360FD" w:rsidP="0071213D">
            <w:pPr>
              <w:pStyle w:val="ListParagraph"/>
              <w:ind w:left="1080"/>
              <w:rPr>
                <w:rFonts w:cstheme="minorHAnsi"/>
                <w:sz w:val="24"/>
                <w:szCs w:val="24"/>
              </w:rPr>
            </w:pPr>
            <w:r w:rsidRPr="00876FCE">
              <w:rPr>
                <w:rFonts w:cstheme="minorHAnsi"/>
                <w:sz w:val="24"/>
                <w:szCs w:val="24"/>
              </w:rPr>
              <w:t>2</w:t>
            </w:r>
            <w:r w:rsidR="00772A20" w:rsidRPr="00876FCE">
              <w:rPr>
                <w:rFonts w:cstheme="minorHAnsi"/>
                <w:sz w:val="24"/>
                <w:szCs w:val="24"/>
              </w:rPr>
              <w:t>b</w:t>
            </w:r>
            <w:r w:rsidRPr="00876FCE">
              <w:rPr>
                <w:rFonts w:cstheme="minorHAnsi"/>
                <w:sz w:val="24"/>
                <w:szCs w:val="24"/>
              </w:rPr>
              <w:t>.</w:t>
            </w:r>
            <w:r w:rsidR="00772A20" w:rsidRPr="00876FCE">
              <w:rPr>
                <w:rFonts w:cstheme="minorHAnsi"/>
                <w:sz w:val="24"/>
                <w:szCs w:val="24"/>
              </w:rPr>
              <w:t xml:space="preserve"> </w:t>
            </w:r>
            <w:r w:rsidR="00772A20" w:rsidRPr="00876FCE">
              <w:rPr>
                <w:rFonts w:cstheme="minorHAnsi"/>
                <w:i/>
                <w:sz w:val="24"/>
                <w:szCs w:val="24"/>
              </w:rPr>
              <w:t xml:space="preserve">Conduct focus groups, interviews and/or surveys of key stakeholders and area residents: </w:t>
            </w:r>
            <w:r w:rsidR="00772A20" w:rsidRPr="00876FCE">
              <w:rPr>
                <w:rFonts w:cstheme="minorHAnsi"/>
                <w:sz w:val="24"/>
                <w:szCs w:val="24"/>
              </w:rPr>
              <w:t>The con</w:t>
            </w:r>
            <w:r w:rsidR="00047AF9" w:rsidRPr="00876FCE">
              <w:rPr>
                <w:rFonts w:cstheme="minorHAnsi"/>
                <w:sz w:val="24"/>
                <w:szCs w:val="24"/>
              </w:rPr>
              <w:t>sultant will provide a list of survey questions and methodology for interviews with area residents, consumers and business owners. Borough employees</w:t>
            </w:r>
            <w:r w:rsidR="00772A20" w:rsidRPr="00876FCE">
              <w:rPr>
                <w:rFonts w:cstheme="minorHAnsi"/>
                <w:sz w:val="24"/>
                <w:szCs w:val="24"/>
              </w:rPr>
              <w:t xml:space="preserve"> and the Borough’s Economic Development committee, </w:t>
            </w:r>
            <w:r w:rsidR="008D1493">
              <w:rPr>
                <w:rFonts w:cstheme="minorHAnsi"/>
                <w:sz w:val="24"/>
                <w:szCs w:val="24"/>
              </w:rPr>
              <w:t xml:space="preserve">along with the consultant, </w:t>
            </w:r>
            <w:r w:rsidR="00772A20" w:rsidRPr="00876FCE">
              <w:rPr>
                <w:rFonts w:cstheme="minorHAnsi"/>
                <w:sz w:val="24"/>
                <w:szCs w:val="24"/>
              </w:rPr>
              <w:t>will provide outreach to key stakeholders and consumers within the study area. The Borough will identify a limited number of property owners or business owners to int</w:t>
            </w:r>
            <w:r w:rsidR="00047AF9" w:rsidRPr="00876FCE">
              <w:rPr>
                <w:rFonts w:cstheme="minorHAnsi"/>
                <w:sz w:val="24"/>
                <w:szCs w:val="24"/>
              </w:rPr>
              <w:t xml:space="preserve">erview. </w:t>
            </w:r>
            <w:r w:rsidR="00772A20" w:rsidRPr="00876FCE">
              <w:rPr>
                <w:rFonts w:cstheme="minorHAnsi"/>
                <w:sz w:val="24"/>
                <w:szCs w:val="24"/>
              </w:rPr>
              <w:t xml:space="preserve"> </w:t>
            </w:r>
            <w:r w:rsidR="008D1493">
              <w:rPr>
                <w:rFonts w:cstheme="minorHAnsi"/>
                <w:sz w:val="24"/>
                <w:szCs w:val="24"/>
              </w:rPr>
              <w:t xml:space="preserve">The consultant will attend a minimum of two (2) public meetings to assist in interviews. </w:t>
            </w:r>
          </w:p>
          <w:p w:rsidR="00047860" w:rsidRPr="00876FCE" w:rsidRDefault="0071213D" w:rsidP="00047860">
            <w:pPr>
              <w:ind w:left="720"/>
              <w:rPr>
                <w:rFonts w:asciiTheme="minorHAnsi" w:hAnsiTheme="minorHAnsi" w:cstheme="minorHAnsi"/>
                <w:u w:val="single"/>
              </w:rPr>
            </w:pPr>
            <w:r w:rsidRPr="00876FCE">
              <w:rPr>
                <w:rFonts w:asciiTheme="minorHAnsi" w:hAnsiTheme="minorHAnsi" w:cstheme="minorHAnsi"/>
              </w:rPr>
              <w:t xml:space="preserve">3.    </w:t>
            </w:r>
            <w:r w:rsidR="00047860" w:rsidRPr="00876FCE">
              <w:rPr>
                <w:rFonts w:asciiTheme="minorHAnsi" w:hAnsiTheme="minorHAnsi" w:cstheme="minorHAnsi"/>
                <w:u w:val="single"/>
              </w:rPr>
              <w:t>Design Guidelines and Development Standards</w:t>
            </w:r>
          </w:p>
          <w:p w:rsidR="00047860" w:rsidRPr="00876FCE" w:rsidRDefault="00047860" w:rsidP="00047860">
            <w:pPr>
              <w:ind w:left="1080"/>
              <w:rPr>
                <w:rFonts w:asciiTheme="minorHAnsi" w:hAnsiTheme="minorHAnsi" w:cstheme="minorHAnsi"/>
              </w:rPr>
            </w:pPr>
            <w:r w:rsidRPr="00876FCE">
              <w:rPr>
                <w:rFonts w:asciiTheme="minorHAnsi" w:hAnsiTheme="minorHAnsi" w:cstheme="minorHAnsi"/>
              </w:rPr>
              <w:t>Design guidelines and development standards are needed</w:t>
            </w:r>
            <w:r w:rsidR="008D1493">
              <w:rPr>
                <w:rFonts w:asciiTheme="minorHAnsi" w:hAnsiTheme="minorHAnsi" w:cstheme="minorHAnsi"/>
              </w:rPr>
              <w:t>,</w:t>
            </w:r>
            <w:r w:rsidRPr="00876FCE">
              <w:rPr>
                <w:rFonts w:asciiTheme="minorHAnsi" w:hAnsiTheme="minorHAnsi" w:cstheme="minorHAnsi"/>
              </w:rPr>
              <w:t xml:space="preserve"> for the study area to create a consistent and cohesive character, and to ensure that new development and redevelopment is compatible with the surrounding community and vision of the Borough.</w:t>
            </w:r>
            <w:r w:rsidR="00AD3279" w:rsidRPr="00876FCE">
              <w:rPr>
                <w:rFonts w:asciiTheme="minorHAnsi" w:hAnsiTheme="minorHAnsi" w:cstheme="minorHAnsi"/>
              </w:rPr>
              <w:t xml:space="preserve"> The design of current development often bears no relationship to the surrounding community. Improving the design of the study area through the application of consistent design guidelines and development st</w:t>
            </w:r>
            <w:r w:rsidR="00132EFD" w:rsidRPr="00876FCE">
              <w:rPr>
                <w:rFonts w:asciiTheme="minorHAnsi" w:hAnsiTheme="minorHAnsi" w:cstheme="minorHAnsi"/>
              </w:rPr>
              <w:t>andards will serve to create a</w:t>
            </w:r>
            <w:r w:rsidR="00AD3279" w:rsidRPr="00876FCE">
              <w:rPr>
                <w:rFonts w:asciiTheme="minorHAnsi" w:hAnsiTheme="minorHAnsi" w:cstheme="minorHAnsi"/>
              </w:rPr>
              <w:t xml:space="preserve"> unified character and identity of the study area. The two main corridors within the study area, Penn Avenue and Park/North Park Road, have different characteristics and the proposed guidelines and standards for each corridor should </w:t>
            </w:r>
            <w:r w:rsidR="00AD3279" w:rsidRPr="00876FCE">
              <w:rPr>
                <w:rFonts w:asciiTheme="minorHAnsi" w:hAnsiTheme="minorHAnsi" w:cstheme="minorHAnsi"/>
              </w:rPr>
              <w:lastRenderedPageBreak/>
              <w:t xml:space="preserve">not be identical. </w:t>
            </w:r>
            <w:r w:rsidR="008D4ABC" w:rsidRPr="00876FCE">
              <w:rPr>
                <w:rFonts w:asciiTheme="minorHAnsi" w:hAnsiTheme="minorHAnsi" w:cstheme="minorHAnsi"/>
              </w:rPr>
              <w:t>The</w:t>
            </w:r>
            <w:r w:rsidR="00C458EE" w:rsidRPr="00876FCE">
              <w:rPr>
                <w:rFonts w:asciiTheme="minorHAnsi" w:hAnsiTheme="minorHAnsi" w:cstheme="minorHAnsi"/>
              </w:rPr>
              <w:t xml:space="preserve">se recommendations will be used by Borough staff and the Planning Commission to draft revisions to the zoning ordinance </w:t>
            </w:r>
            <w:r w:rsidR="008D4ABC" w:rsidRPr="00876FCE">
              <w:rPr>
                <w:rFonts w:asciiTheme="minorHAnsi" w:hAnsiTheme="minorHAnsi" w:cstheme="minorHAnsi"/>
              </w:rPr>
              <w:t xml:space="preserve">and other Borough regulations </w:t>
            </w:r>
            <w:r w:rsidR="00C458EE" w:rsidRPr="00876FCE">
              <w:rPr>
                <w:rFonts w:asciiTheme="minorHAnsi" w:hAnsiTheme="minorHAnsi" w:cstheme="minorHAnsi"/>
              </w:rPr>
              <w:t>as necessary.</w:t>
            </w:r>
          </w:p>
          <w:p w:rsidR="00047860" w:rsidRPr="00876FCE" w:rsidRDefault="00047860" w:rsidP="00047860">
            <w:pPr>
              <w:ind w:left="1080"/>
              <w:rPr>
                <w:rFonts w:asciiTheme="minorHAnsi" w:hAnsiTheme="minorHAnsi" w:cstheme="minorHAnsi"/>
              </w:rPr>
            </w:pPr>
          </w:p>
          <w:p w:rsidR="00047860" w:rsidRPr="00876FCE" w:rsidRDefault="00047860" w:rsidP="00047860">
            <w:pPr>
              <w:ind w:left="1080"/>
              <w:rPr>
                <w:rFonts w:asciiTheme="minorHAnsi" w:hAnsiTheme="minorHAnsi" w:cstheme="minorHAnsi"/>
              </w:rPr>
            </w:pPr>
            <w:r w:rsidRPr="00876FCE">
              <w:rPr>
                <w:rFonts w:asciiTheme="minorHAnsi" w:hAnsiTheme="minorHAnsi" w:cstheme="minorHAnsi"/>
              </w:rPr>
              <w:t>The design guidelines and development standards should address such issues as:</w:t>
            </w:r>
          </w:p>
          <w:p w:rsidR="00047860" w:rsidRPr="00876FCE" w:rsidRDefault="00047860" w:rsidP="00047860">
            <w:pPr>
              <w:ind w:left="1080"/>
              <w:rPr>
                <w:rFonts w:asciiTheme="minorHAnsi" w:hAnsiTheme="minorHAnsi" w:cstheme="minorHAnsi"/>
              </w:rPr>
            </w:pPr>
          </w:p>
          <w:p w:rsidR="00047860" w:rsidRPr="00876FCE" w:rsidRDefault="00047860" w:rsidP="00047860">
            <w:pPr>
              <w:pStyle w:val="ListParagraph"/>
              <w:numPr>
                <w:ilvl w:val="0"/>
                <w:numId w:val="8"/>
              </w:numPr>
              <w:rPr>
                <w:rFonts w:cstheme="minorHAnsi"/>
                <w:sz w:val="24"/>
                <w:szCs w:val="24"/>
              </w:rPr>
            </w:pPr>
            <w:r w:rsidRPr="00876FCE">
              <w:rPr>
                <w:rFonts w:cstheme="minorHAnsi"/>
                <w:sz w:val="24"/>
                <w:szCs w:val="24"/>
              </w:rPr>
              <w:t>Building heights and mass</w:t>
            </w:r>
          </w:p>
          <w:p w:rsidR="00047860" w:rsidRPr="00876FCE" w:rsidRDefault="00047860" w:rsidP="00047860">
            <w:pPr>
              <w:pStyle w:val="ListParagraph"/>
              <w:numPr>
                <w:ilvl w:val="0"/>
                <w:numId w:val="8"/>
              </w:numPr>
              <w:rPr>
                <w:rFonts w:cstheme="minorHAnsi"/>
                <w:sz w:val="24"/>
                <w:szCs w:val="24"/>
              </w:rPr>
            </w:pPr>
            <w:r w:rsidRPr="00876FCE">
              <w:rPr>
                <w:rFonts w:cstheme="minorHAnsi"/>
                <w:sz w:val="24"/>
                <w:szCs w:val="24"/>
              </w:rPr>
              <w:t>Setbacks and site coverage</w:t>
            </w:r>
          </w:p>
          <w:p w:rsidR="00047860" w:rsidRPr="00876FCE" w:rsidRDefault="00047860" w:rsidP="00047860">
            <w:pPr>
              <w:pStyle w:val="ListParagraph"/>
              <w:numPr>
                <w:ilvl w:val="0"/>
                <w:numId w:val="8"/>
              </w:numPr>
              <w:rPr>
                <w:rFonts w:cstheme="minorHAnsi"/>
                <w:sz w:val="24"/>
                <w:szCs w:val="24"/>
              </w:rPr>
            </w:pPr>
            <w:r w:rsidRPr="00876FCE">
              <w:rPr>
                <w:rFonts w:cstheme="minorHAnsi"/>
                <w:sz w:val="24"/>
                <w:szCs w:val="24"/>
              </w:rPr>
              <w:t>Relationships to sidewalk and street, including building orientation and facades</w:t>
            </w:r>
          </w:p>
          <w:p w:rsidR="00047860" w:rsidRPr="00876FCE" w:rsidRDefault="00047860" w:rsidP="00047860">
            <w:pPr>
              <w:pStyle w:val="ListParagraph"/>
              <w:numPr>
                <w:ilvl w:val="0"/>
                <w:numId w:val="8"/>
              </w:numPr>
              <w:rPr>
                <w:rFonts w:cstheme="minorHAnsi"/>
                <w:sz w:val="24"/>
                <w:szCs w:val="24"/>
              </w:rPr>
            </w:pPr>
            <w:r w:rsidRPr="00876FCE">
              <w:rPr>
                <w:rFonts w:cstheme="minorHAnsi"/>
                <w:sz w:val="24"/>
                <w:szCs w:val="24"/>
              </w:rPr>
              <w:t>Relationships between buildings and other uses</w:t>
            </w:r>
          </w:p>
          <w:p w:rsidR="00047860" w:rsidRPr="00876FCE" w:rsidRDefault="00047860" w:rsidP="00047860">
            <w:pPr>
              <w:pStyle w:val="ListParagraph"/>
              <w:numPr>
                <w:ilvl w:val="0"/>
                <w:numId w:val="8"/>
              </w:numPr>
              <w:rPr>
                <w:rFonts w:cstheme="minorHAnsi"/>
                <w:sz w:val="24"/>
                <w:szCs w:val="24"/>
              </w:rPr>
            </w:pPr>
            <w:r w:rsidRPr="00876FCE">
              <w:rPr>
                <w:rFonts w:cstheme="minorHAnsi"/>
                <w:sz w:val="24"/>
                <w:szCs w:val="24"/>
              </w:rPr>
              <w:t>Buffers between residential and other uses</w:t>
            </w:r>
          </w:p>
          <w:p w:rsidR="008D4ABC" w:rsidRPr="00876FCE" w:rsidRDefault="00047860" w:rsidP="008D4ABC">
            <w:pPr>
              <w:pStyle w:val="ListParagraph"/>
              <w:numPr>
                <w:ilvl w:val="0"/>
                <w:numId w:val="8"/>
              </w:numPr>
              <w:rPr>
                <w:rFonts w:cstheme="minorHAnsi"/>
                <w:sz w:val="24"/>
                <w:szCs w:val="24"/>
              </w:rPr>
            </w:pPr>
            <w:r w:rsidRPr="00876FCE">
              <w:rPr>
                <w:rFonts w:cstheme="minorHAnsi"/>
                <w:sz w:val="24"/>
                <w:szCs w:val="24"/>
              </w:rPr>
              <w:t>Parking and loading requirements, particularly location and access</w:t>
            </w:r>
          </w:p>
          <w:p w:rsidR="00047860" w:rsidRPr="00876FCE" w:rsidRDefault="008D4ABC" w:rsidP="00047860">
            <w:pPr>
              <w:pStyle w:val="ListParagraph"/>
              <w:numPr>
                <w:ilvl w:val="0"/>
                <w:numId w:val="8"/>
              </w:numPr>
              <w:rPr>
                <w:rFonts w:cstheme="minorHAnsi"/>
                <w:sz w:val="24"/>
                <w:szCs w:val="24"/>
              </w:rPr>
            </w:pPr>
            <w:r w:rsidRPr="00876FCE">
              <w:rPr>
                <w:rFonts w:cstheme="minorHAnsi"/>
                <w:sz w:val="24"/>
                <w:szCs w:val="24"/>
              </w:rPr>
              <w:t>General t</w:t>
            </w:r>
            <w:r w:rsidR="00047860" w:rsidRPr="00876FCE">
              <w:rPr>
                <w:rFonts w:cstheme="minorHAnsi"/>
                <w:sz w:val="24"/>
                <w:szCs w:val="24"/>
              </w:rPr>
              <w:t>ransit and bicycle circulation and access</w:t>
            </w:r>
          </w:p>
          <w:p w:rsidR="00047860" w:rsidRPr="00876FCE" w:rsidRDefault="00047860" w:rsidP="00047860">
            <w:pPr>
              <w:pStyle w:val="ListParagraph"/>
              <w:numPr>
                <w:ilvl w:val="0"/>
                <w:numId w:val="8"/>
              </w:numPr>
              <w:rPr>
                <w:rFonts w:cstheme="minorHAnsi"/>
                <w:sz w:val="24"/>
                <w:szCs w:val="24"/>
              </w:rPr>
            </w:pPr>
            <w:r w:rsidRPr="00876FCE">
              <w:rPr>
                <w:rFonts w:cstheme="minorHAnsi"/>
                <w:sz w:val="24"/>
                <w:szCs w:val="24"/>
              </w:rPr>
              <w:t>General architectural guidelines, including building mass, facades and entrances and exterior materials and treatments</w:t>
            </w:r>
          </w:p>
          <w:p w:rsidR="00AD3279" w:rsidRPr="00876FCE" w:rsidRDefault="00AD3279" w:rsidP="00047860">
            <w:pPr>
              <w:pStyle w:val="ListParagraph"/>
              <w:numPr>
                <w:ilvl w:val="0"/>
                <w:numId w:val="8"/>
              </w:numPr>
              <w:rPr>
                <w:rFonts w:cstheme="minorHAnsi"/>
                <w:sz w:val="24"/>
                <w:szCs w:val="24"/>
              </w:rPr>
            </w:pPr>
            <w:r w:rsidRPr="00876FCE">
              <w:rPr>
                <w:rFonts w:cstheme="minorHAnsi"/>
                <w:sz w:val="24"/>
                <w:szCs w:val="24"/>
              </w:rPr>
              <w:t>Landscaping/</w:t>
            </w:r>
            <w:proofErr w:type="spellStart"/>
            <w:r w:rsidRPr="00876FCE">
              <w:rPr>
                <w:rFonts w:cstheme="minorHAnsi"/>
                <w:sz w:val="24"/>
                <w:szCs w:val="24"/>
              </w:rPr>
              <w:t>Streetscaping</w:t>
            </w:r>
            <w:proofErr w:type="spellEnd"/>
          </w:p>
          <w:p w:rsidR="00AD3279" w:rsidRPr="00876FCE" w:rsidRDefault="00DF38E1" w:rsidP="00047860">
            <w:pPr>
              <w:pStyle w:val="ListParagraph"/>
              <w:numPr>
                <w:ilvl w:val="0"/>
                <w:numId w:val="8"/>
              </w:numPr>
              <w:rPr>
                <w:rFonts w:cstheme="minorHAnsi"/>
                <w:sz w:val="24"/>
                <w:szCs w:val="24"/>
              </w:rPr>
            </w:pPr>
            <w:r w:rsidRPr="00876FCE">
              <w:rPr>
                <w:rFonts w:cstheme="minorHAnsi"/>
                <w:sz w:val="24"/>
                <w:szCs w:val="24"/>
              </w:rPr>
              <w:t>Public facilities including recreation and/or open space</w:t>
            </w:r>
          </w:p>
          <w:p w:rsidR="00C03178" w:rsidRPr="00876FCE" w:rsidRDefault="008D4ABC" w:rsidP="00C03178">
            <w:pPr>
              <w:pStyle w:val="ListParagraph"/>
              <w:numPr>
                <w:ilvl w:val="0"/>
                <w:numId w:val="8"/>
              </w:numPr>
              <w:rPr>
                <w:rFonts w:cstheme="minorHAnsi"/>
                <w:sz w:val="24"/>
                <w:szCs w:val="24"/>
              </w:rPr>
            </w:pPr>
            <w:r w:rsidRPr="00876FCE">
              <w:rPr>
                <w:rFonts w:cstheme="minorHAnsi"/>
                <w:sz w:val="24"/>
                <w:szCs w:val="24"/>
              </w:rPr>
              <w:t>A recommendation as to whether a future traffic study should be performed for the entire study area or within specific locations of the study area</w:t>
            </w:r>
          </w:p>
          <w:p w:rsidR="00AD3279" w:rsidRPr="00876FCE" w:rsidRDefault="00AD3279" w:rsidP="00AD3279">
            <w:pPr>
              <w:ind w:left="720"/>
              <w:rPr>
                <w:rFonts w:asciiTheme="minorHAnsi" w:hAnsiTheme="minorHAnsi" w:cstheme="minorHAnsi"/>
              </w:rPr>
            </w:pPr>
            <w:r w:rsidRPr="00876FCE">
              <w:rPr>
                <w:rFonts w:asciiTheme="minorHAnsi" w:hAnsiTheme="minorHAnsi" w:cstheme="minorHAnsi"/>
              </w:rPr>
              <w:t xml:space="preserve">4.    </w:t>
            </w:r>
            <w:r w:rsidRPr="00876FCE">
              <w:rPr>
                <w:rFonts w:asciiTheme="minorHAnsi" w:hAnsiTheme="minorHAnsi" w:cstheme="minorHAnsi"/>
                <w:u w:val="single"/>
              </w:rPr>
              <w:t>Prepare Draft and Final Reports</w:t>
            </w:r>
            <w:r w:rsidRPr="00876FCE">
              <w:rPr>
                <w:rFonts w:asciiTheme="minorHAnsi" w:hAnsiTheme="minorHAnsi" w:cstheme="minorHAnsi"/>
              </w:rPr>
              <w:t xml:space="preserve">   </w:t>
            </w:r>
          </w:p>
          <w:p w:rsidR="00AD3279" w:rsidRPr="00876FCE" w:rsidRDefault="00DF38E1" w:rsidP="00AD3279">
            <w:pPr>
              <w:ind w:left="1080"/>
              <w:rPr>
                <w:rFonts w:asciiTheme="minorHAnsi" w:hAnsiTheme="minorHAnsi" w:cstheme="minorHAnsi"/>
              </w:rPr>
            </w:pPr>
            <w:r w:rsidRPr="00876FCE">
              <w:rPr>
                <w:rFonts w:asciiTheme="minorHAnsi" w:hAnsiTheme="minorHAnsi" w:cstheme="minorHAnsi"/>
              </w:rPr>
              <w:t xml:space="preserve">4a. </w:t>
            </w:r>
            <w:r w:rsidRPr="00876FCE">
              <w:rPr>
                <w:rFonts w:asciiTheme="minorHAnsi" w:hAnsiTheme="minorHAnsi" w:cstheme="minorHAnsi"/>
                <w:i/>
              </w:rPr>
              <w:t xml:space="preserve">Formulate recommendations for the study area: </w:t>
            </w:r>
            <w:r w:rsidRPr="00876FCE">
              <w:rPr>
                <w:rFonts w:asciiTheme="minorHAnsi" w:hAnsiTheme="minorHAnsi" w:cstheme="minorHAnsi"/>
              </w:rPr>
              <w:t>The vision for the study area prepared concurrently with recommendations for specific actions. These recommendations may include, but not be limited to:</w:t>
            </w:r>
          </w:p>
          <w:p w:rsidR="00DF38E1" w:rsidRPr="00876FCE" w:rsidRDefault="00DF38E1" w:rsidP="00AD3279">
            <w:pPr>
              <w:ind w:left="1080"/>
              <w:rPr>
                <w:rFonts w:asciiTheme="minorHAnsi" w:hAnsiTheme="minorHAnsi" w:cstheme="minorHAnsi"/>
              </w:rPr>
            </w:pP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Vision statement and description of the study area</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Identification of market opportunities for the study area as a whole and/or in community segments</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Recommendations for specific uses at individual locations</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Land use and zoning changes needed, if any</w:t>
            </w:r>
            <w:r w:rsidR="008D4ABC" w:rsidRPr="00876FCE">
              <w:rPr>
                <w:rFonts w:cstheme="minorHAnsi"/>
                <w:sz w:val="24"/>
                <w:szCs w:val="24"/>
              </w:rPr>
              <w:t xml:space="preserve"> </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Design guidelines and development standards where needed</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Transit, vehicular, bicycle and pedestrian circulation changes needed</w:t>
            </w:r>
            <w:r w:rsidR="008D4ABC" w:rsidRPr="00876FCE">
              <w:rPr>
                <w:rFonts w:cstheme="minorHAnsi"/>
                <w:sz w:val="24"/>
                <w:szCs w:val="24"/>
              </w:rPr>
              <w:t>, and/or a recommendation as to whether to conduct a separate traffic study of the area</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Other physical enhancements or streetscape improvements that will enhance the study area in terms of identity, unified appearance and image</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lastRenderedPageBreak/>
              <w:t>Additional or modified community facilities or services</w:t>
            </w:r>
            <w:r w:rsidR="00887C28" w:rsidRPr="00876FCE">
              <w:rPr>
                <w:rFonts w:cstheme="minorHAnsi"/>
                <w:sz w:val="24"/>
                <w:szCs w:val="24"/>
              </w:rPr>
              <w:t>, including fire, police and public works</w:t>
            </w:r>
          </w:p>
          <w:p w:rsidR="00C03178" w:rsidRPr="00876FCE" w:rsidRDefault="00C03178" w:rsidP="00DF38E1">
            <w:pPr>
              <w:pStyle w:val="ListParagraph"/>
              <w:numPr>
                <w:ilvl w:val="0"/>
                <w:numId w:val="9"/>
              </w:numPr>
              <w:rPr>
                <w:rFonts w:cstheme="minorHAnsi"/>
                <w:sz w:val="24"/>
                <w:szCs w:val="24"/>
              </w:rPr>
            </w:pPr>
            <w:r w:rsidRPr="00876FCE">
              <w:rPr>
                <w:rFonts w:cstheme="minorHAnsi"/>
                <w:sz w:val="24"/>
                <w:szCs w:val="24"/>
              </w:rPr>
              <w:t>Recommendations for intergovernmental cooperation with surrounding municipalities for the purpose of economic development</w:t>
            </w:r>
          </w:p>
          <w:p w:rsidR="00DF38E1" w:rsidRPr="00876FCE" w:rsidRDefault="00DF38E1" w:rsidP="00DF38E1">
            <w:pPr>
              <w:pStyle w:val="ListParagraph"/>
              <w:numPr>
                <w:ilvl w:val="0"/>
                <w:numId w:val="9"/>
              </w:numPr>
              <w:rPr>
                <w:rFonts w:cstheme="minorHAnsi"/>
                <w:sz w:val="24"/>
                <w:szCs w:val="24"/>
              </w:rPr>
            </w:pPr>
            <w:r w:rsidRPr="00876FCE">
              <w:rPr>
                <w:rFonts w:cstheme="minorHAnsi"/>
                <w:sz w:val="24"/>
                <w:szCs w:val="24"/>
              </w:rPr>
              <w:t>Specific or alternative implementation strategies</w:t>
            </w:r>
          </w:p>
          <w:p w:rsidR="00DF38E1" w:rsidRPr="00876FCE" w:rsidRDefault="00DF38E1" w:rsidP="00DF38E1">
            <w:pPr>
              <w:ind w:left="1080"/>
              <w:rPr>
                <w:rFonts w:asciiTheme="minorHAnsi" w:hAnsiTheme="minorHAnsi" w:cstheme="minorHAnsi"/>
              </w:rPr>
            </w:pPr>
            <w:r w:rsidRPr="00876FCE">
              <w:rPr>
                <w:rFonts w:asciiTheme="minorHAnsi" w:hAnsiTheme="minorHAnsi" w:cstheme="minorHAnsi"/>
              </w:rPr>
              <w:t xml:space="preserve">4b. </w:t>
            </w:r>
            <w:r w:rsidRPr="00876FCE">
              <w:rPr>
                <w:rFonts w:asciiTheme="minorHAnsi" w:hAnsiTheme="minorHAnsi" w:cstheme="minorHAnsi"/>
                <w:i/>
              </w:rPr>
              <w:t xml:space="preserve">Graphic illustrations of proposed changes and conditions: </w:t>
            </w:r>
            <w:r w:rsidRPr="00876FCE">
              <w:rPr>
                <w:rFonts w:asciiTheme="minorHAnsi" w:hAnsiTheme="minorHAnsi" w:cstheme="minorHAnsi"/>
              </w:rPr>
              <w:t>The consultant will prepare</w:t>
            </w:r>
            <w:r w:rsidR="008D4ABC" w:rsidRPr="00876FCE">
              <w:rPr>
                <w:rFonts w:asciiTheme="minorHAnsi" w:hAnsiTheme="minorHAnsi" w:cstheme="minorHAnsi"/>
              </w:rPr>
              <w:t xml:space="preserve"> a minimum of two</w:t>
            </w:r>
            <w:r w:rsidRPr="00876FCE">
              <w:rPr>
                <w:rFonts w:asciiTheme="minorHAnsi" w:hAnsiTheme="minorHAnsi" w:cstheme="minorHAnsi"/>
              </w:rPr>
              <w:t xml:space="preserve"> graphic illustrations</w:t>
            </w:r>
            <w:r w:rsidR="008D4ABC" w:rsidRPr="00876FCE">
              <w:rPr>
                <w:rFonts w:asciiTheme="minorHAnsi" w:hAnsiTheme="minorHAnsi" w:cstheme="minorHAnsi"/>
              </w:rPr>
              <w:t xml:space="preserve"> each for </w:t>
            </w:r>
            <w:r w:rsidR="00E71EB6" w:rsidRPr="00876FCE">
              <w:rPr>
                <w:rFonts w:asciiTheme="minorHAnsi" w:hAnsiTheme="minorHAnsi" w:cstheme="minorHAnsi"/>
              </w:rPr>
              <w:t xml:space="preserve">the </w:t>
            </w:r>
            <w:r w:rsidR="008D4ABC" w:rsidRPr="00876FCE">
              <w:rPr>
                <w:rFonts w:asciiTheme="minorHAnsi" w:hAnsiTheme="minorHAnsi" w:cstheme="minorHAnsi"/>
              </w:rPr>
              <w:t>Penn Avenue</w:t>
            </w:r>
            <w:r w:rsidR="00E71EB6" w:rsidRPr="00876FCE">
              <w:rPr>
                <w:rFonts w:asciiTheme="minorHAnsi" w:hAnsiTheme="minorHAnsi" w:cstheme="minorHAnsi"/>
              </w:rPr>
              <w:t xml:space="preserve"> corridor</w:t>
            </w:r>
            <w:r w:rsidR="008D4ABC" w:rsidRPr="00876FCE">
              <w:rPr>
                <w:rFonts w:asciiTheme="minorHAnsi" w:hAnsiTheme="minorHAnsi" w:cstheme="minorHAnsi"/>
              </w:rPr>
              <w:t>,</w:t>
            </w:r>
            <w:r w:rsidR="00E71EB6" w:rsidRPr="00876FCE">
              <w:rPr>
                <w:rFonts w:asciiTheme="minorHAnsi" w:hAnsiTheme="minorHAnsi" w:cstheme="minorHAnsi"/>
              </w:rPr>
              <w:t xml:space="preserve"> the Park Road/</w:t>
            </w:r>
            <w:r w:rsidR="008D4ABC" w:rsidRPr="00876FCE">
              <w:rPr>
                <w:rFonts w:asciiTheme="minorHAnsi" w:hAnsiTheme="minorHAnsi" w:cstheme="minorHAnsi"/>
              </w:rPr>
              <w:t>N</w:t>
            </w:r>
            <w:r w:rsidR="00E71EB6" w:rsidRPr="00876FCE">
              <w:rPr>
                <w:rFonts w:asciiTheme="minorHAnsi" w:hAnsiTheme="minorHAnsi" w:cstheme="minorHAnsi"/>
              </w:rPr>
              <w:t>orth Park Road corridor, and the Berkshire Heights area,</w:t>
            </w:r>
            <w:r w:rsidRPr="00876FCE">
              <w:rPr>
                <w:rFonts w:asciiTheme="minorHAnsi" w:hAnsiTheme="minorHAnsi" w:cstheme="minorHAnsi"/>
              </w:rPr>
              <w:t xml:space="preserve"> to </w:t>
            </w:r>
            <w:r w:rsidR="00016C75">
              <w:rPr>
                <w:rFonts w:asciiTheme="minorHAnsi" w:hAnsiTheme="minorHAnsi" w:cstheme="minorHAnsi"/>
              </w:rPr>
              <w:t xml:space="preserve">delineate the consultant’s vision and </w:t>
            </w:r>
            <w:r w:rsidRPr="00876FCE">
              <w:rPr>
                <w:rFonts w:asciiTheme="minorHAnsi" w:hAnsiTheme="minorHAnsi" w:cstheme="minorHAnsi"/>
              </w:rPr>
              <w:t>demonstrate the potential for changes within the study area. Depending on the site and the proposed changes to be illustrated, these may include sketches, photographs and/or photo simulations as appropriate.</w:t>
            </w:r>
          </w:p>
          <w:p w:rsidR="00DF38E1" w:rsidRPr="00876FCE" w:rsidRDefault="00DF38E1" w:rsidP="00DF38E1">
            <w:pPr>
              <w:ind w:left="1080"/>
              <w:rPr>
                <w:rFonts w:asciiTheme="minorHAnsi" w:hAnsiTheme="minorHAnsi" w:cstheme="minorHAnsi"/>
              </w:rPr>
            </w:pPr>
          </w:p>
          <w:p w:rsidR="00DF38E1" w:rsidRPr="00876FCE" w:rsidRDefault="00DF38E1" w:rsidP="00DF38E1">
            <w:pPr>
              <w:ind w:left="1080"/>
              <w:rPr>
                <w:rFonts w:asciiTheme="minorHAnsi" w:hAnsiTheme="minorHAnsi" w:cstheme="minorHAnsi"/>
              </w:rPr>
            </w:pPr>
            <w:r w:rsidRPr="00876FCE">
              <w:rPr>
                <w:rFonts w:asciiTheme="minorHAnsi" w:hAnsiTheme="minorHAnsi" w:cstheme="minorHAnsi"/>
              </w:rPr>
              <w:t xml:space="preserve">4c. </w:t>
            </w:r>
            <w:r w:rsidRPr="00876FCE">
              <w:rPr>
                <w:rFonts w:asciiTheme="minorHAnsi" w:hAnsiTheme="minorHAnsi" w:cstheme="minorHAnsi"/>
                <w:i/>
              </w:rPr>
              <w:t xml:space="preserve">Implementation agenda and management plan to proceed: </w:t>
            </w:r>
            <w:r w:rsidRPr="00876FCE">
              <w:rPr>
                <w:rFonts w:asciiTheme="minorHAnsi" w:hAnsiTheme="minorHAnsi" w:cstheme="minorHAnsi"/>
              </w:rPr>
              <w:t>The consultant will prepare an action plan to implement the recommendations of the study, with the primary actors and necessary actions, including funding options, needed to achieve each of the plan’s recommendations.</w:t>
            </w:r>
          </w:p>
          <w:p w:rsidR="00DF38E1" w:rsidRPr="00876FCE" w:rsidRDefault="00DF38E1" w:rsidP="00DF38E1">
            <w:pPr>
              <w:ind w:left="1080"/>
              <w:rPr>
                <w:rFonts w:asciiTheme="minorHAnsi" w:hAnsiTheme="minorHAnsi" w:cstheme="minorHAnsi"/>
              </w:rPr>
            </w:pPr>
          </w:p>
          <w:p w:rsidR="00DF38E1" w:rsidRPr="00876FCE" w:rsidRDefault="00DF38E1" w:rsidP="00DF38E1">
            <w:pPr>
              <w:ind w:left="1080"/>
              <w:rPr>
                <w:rFonts w:asciiTheme="minorHAnsi" w:hAnsiTheme="minorHAnsi" w:cstheme="minorHAnsi"/>
              </w:rPr>
            </w:pPr>
            <w:r w:rsidRPr="00876FCE">
              <w:rPr>
                <w:rFonts w:asciiTheme="minorHAnsi" w:hAnsiTheme="minorHAnsi" w:cstheme="minorHAnsi"/>
              </w:rPr>
              <w:t xml:space="preserve">4d. </w:t>
            </w:r>
            <w:r w:rsidRPr="00876FCE">
              <w:rPr>
                <w:rFonts w:asciiTheme="minorHAnsi" w:hAnsiTheme="minorHAnsi" w:cstheme="minorHAnsi"/>
                <w:i/>
              </w:rPr>
              <w:t xml:space="preserve">Final report and executive summary: </w:t>
            </w:r>
            <w:r w:rsidRPr="00876FCE">
              <w:rPr>
                <w:rFonts w:asciiTheme="minorHAnsi" w:hAnsiTheme="minorHAnsi" w:cstheme="minorHAnsi"/>
              </w:rPr>
              <w:t xml:space="preserve">The consultant will prepare a final report with an executive summary, including text, tables and maps, that summarizes the work accomplished and which can be used for future grant applications or similar implementation activities. </w:t>
            </w:r>
          </w:p>
          <w:p w:rsidR="00047860" w:rsidRPr="00876FCE" w:rsidRDefault="00047860" w:rsidP="00047860">
            <w:pPr>
              <w:ind w:left="720"/>
              <w:rPr>
                <w:rFonts w:asciiTheme="minorHAnsi" w:hAnsiTheme="minorHAnsi" w:cstheme="minorHAnsi"/>
              </w:rPr>
            </w:pPr>
          </w:p>
          <w:p w:rsidR="006A2D9F" w:rsidRPr="00876FCE" w:rsidRDefault="00DF38E1" w:rsidP="006A2D9F">
            <w:pPr>
              <w:pStyle w:val="ListParagraph"/>
              <w:numPr>
                <w:ilvl w:val="0"/>
                <w:numId w:val="3"/>
              </w:numPr>
              <w:rPr>
                <w:rFonts w:cstheme="minorHAnsi"/>
                <w:b/>
                <w:sz w:val="24"/>
                <w:szCs w:val="24"/>
              </w:rPr>
            </w:pPr>
            <w:r w:rsidRPr="00876FCE">
              <w:rPr>
                <w:rFonts w:cstheme="minorHAnsi"/>
                <w:b/>
                <w:sz w:val="24"/>
                <w:szCs w:val="24"/>
              </w:rPr>
              <w:t>CONTENTS OF PROPOSAL</w:t>
            </w:r>
          </w:p>
          <w:p w:rsidR="006A2D9F" w:rsidRPr="00876FCE" w:rsidRDefault="006A2D9F" w:rsidP="006A2D9F">
            <w:pPr>
              <w:pStyle w:val="ListParagraph"/>
              <w:numPr>
                <w:ilvl w:val="0"/>
                <w:numId w:val="10"/>
              </w:numPr>
              <w:rPr>
                <w:rFonts w:cstheme="minorHAnsi"/>
                <w:sz w:val="24"/>
                <w:szCs w:val="24"/>
                <w:u w:val="single"/>
              </w:rPr>
            </w:pPr>
            <w:r w:rsidRPr="00876FCE">
              <w:rPr>
                <w:rFonts w:cstheme="minorHAnsi"/>
                <w:sz w:val="24"/>
                <w:szCs w:val="24"/>
                <w:u w:val="single"/>
              </w:rPr>
              <w:t>Summary Statement</w:t>
            </w:r>
          </w:p>
          <w:p w:rsidR="006A2D9F" w:rsidRPr="00876FCE" w:rsidRDefault="006A2D9F" w:rsidP="006A2D9F">
            <w:pPr>
              <w:pStyle w:val="ListParagraph"/>
              <w:ind w:left="1080"/>
              <w:rPr>
                <w:rFonts w:cstheme="minorHAnsi"/>
                <w:sz w:val="24"/>
                <w:szCs w:val="24"/>
              </w:rPr>
            </w:pPr>
            <w:r w:rsidRPr="00876FCE">
              <w:rPr>
                <w:rFonts w:cstheme="minorHAnsi"/>
                <w:sz w:val="24"/>
                <w:szCs w:val="24"/>
              </w:rPr>
              <w:t>The Proposal shall contain an opening s</w:t>
            </w:r>
            <w:r w:rsidR="00050311">
              <w:rPr>
                <w:rFonts w:cstheme="minorHAnsi"/>
                <w:sz w:val="24"/>
                <w:szCs w:val="24"/>
              </w:rPr>
              <w:t>tatement (no more than one page</w:t>
            </w:r>
            <w:r w:rsidRPr="00876FCE">
              <w:rPr>
                <w:rFonts w:cstheme="minorHAnsi"/>
                <w:sz w:val="24"/>
                <w:szCs w:val="24"/>
              </w:rPr>
              <w:t>) summarizing how the Project Team will accomplish the purposes of the project and should also summarize the roles and qualifications of the Project Team.</w:t>
            </w:r>
          </w:p>
          <w:p w:rsidR="006A2D9F" w:rsidRPr="00876FCE" w:rsidRDefault="006A2D9F" w:rsidP="006A2D9F">
            <w:pPr>
              <w:pStyle w:val="ListParagraph"/>
              <w:ind w:left="1080"/>
              <w:rPr>
                <w:rFonts w:cstheme="minorHAnsi"/>
                <w:sz w:val="24"/>
                <w:szCs w:val="24"/>
              </w:rPr>
            </w:pPr>
          </w:p>
          <w:p w:rsidR="006A2D9F" w:rsidRPr="00876FCE" w:rsidRDefault="006A2D9F" w:rsidP="006A2D9F">
            <w:pPr>
              <w:pStyle w:val="ListParagraph"/>
              <w:numPr>
                <w:ilvl w:val="0"/>
                <w:numId w:val="10"/>
              </w:numPr>
              <w:rPr>
                <w:rFonts w:cstheme="minorHAnsi"/>
                <w:sz w:val="24"/>
                <w:szCs w:val="24"/>
                <w:u w:val="single"/>
              </w:rPr>
            </w:pPr>
            <w:r w:rsidRPr="00876FCE">
              <w:rPr>
                <w:rFonts w:cstheme="minorHAnsi"/>
                <w:sz w:val="24"/>
                <w:szCs w:val="24"/>
                <w:u w:val="single"/>
              </w:rPr>
              <w:t>Statement of Project Team Qualifications and Project Administration</w:t>
            </w:r>
          </w:p>
          <w:p w:rsidR="006A2D9F" w:rsidRPr="00876FCE" w:rsidRDefault="006A2D9F" w:rsidP="006A2D9F">
            <w:pPr>
              <w:pStyle w:val="ListParagraph"/>
              <w:ind w:left="1080"/>
              <w:rPr>
                <w:rFonts w:cstheme="minorHAnsi"/>
                <w:sz w:val="24"/>
                <w:szCs w:val="24"/>
              </w:rPr>
            </w:pPr>
            <w:r w:rsidRPr="00876FCE">
              <w:rPr>
                <w:rFonts w:cstheme="minorHAnsi"/>
                <w:sz w:val="24"/>
                <w:szCs w:val="24"/>
              </w:rPr>
              <w:t xml:space="preserve">The Proposal shall identify the </w:t>
            </w:r>
            <w:r w:rsidR="00E33C6E">
              <w:rPr>
                <w:rFonts w:cstheme="minorHAnsi"/>
                <w:sz w:val="24"/>
                <w:szCs w:val="24"/>
              </w:rPr>
              <w:t>lead firm, consulting firms and</w:t>
            </w:r>
            <w:r w:rsidRPr="00876FCE">
              <w:rPr>
                <w:rFonts w:cstheme="minorHAnsi"/>
                <w:sz w:val="24"/>
                <w:szCs w:val="24"/>
              </w:rPr>
              <w:t xml:space="preserve"> organizations, and</w:t>
            </w:r>
            <w:r w:rsidR="00E33C6E">
              <w:rPr>
                <w:rFonts w:cstheme="minorHAnsi"/>
                <w:sz w:val="24"/>
                <w:szCs w:val="24"/>
              </w:rPr>
              <w:t xml:space="preserve"> the</w:t>
            </w:r>
            <w:r w:rsidRPr="00876FCE">
              <w:rPr>
                <w:rFonts w:cstheme="minorHAnsi"/>
                <w:sz w:val="24"/>
                <w:szCs w:val="24"/>
              </w:rPr>
              <w:t xml:space="preserve"> </w:t>
            </w:r>
            <w:r w:rsidR="00E33C6E">
              <w:rPr>
                <w:rFonts w:cstheme="minorHAnsi"/>
                <w:sz w:val="24"/>
                <w:szCs w:val="24"/>
              </w:rPr>
              <w:t xml:space="preserve">primary </w:t>
            </w:r>
            <w:r w:rsidRPr="00876FCE">
              <w:rPr>
                <w:rFonts w:cstheme="minorHAnsi"/>
                <w:sz w:val="24"/>
                <w:szCs w:val="24"/>
              </w:rPr>
              <w:t xml:space="preserve">individuals within each firm or organization </w:t>
            </w:r>
            <w:r w:rsidR="00E33C6E">
              <w:rPr>
                <w:rFonts w:cstheme="minorHAnsi"/>
                <w:sz w:val="24"/>
                <w:szCs w:val="24"/>
              </w:rPr>
              <w:t>expected to lead and participate</w:t>
            </w:r>
            <w:r w:rsidRPr="00876FCE">
              <w:rPr>
                <w:rFonts w:cstheme="minorHAnsi"/>
                <w:sz w:val="24"/>
                <w:szCs w:val="24"/>
              </w:rPr>
              <w:t xml:space="preserve"> in the Project Team. General qualifications and experience relevant to this project</w:t>
            </w:r>
            <w:r w:rsidR="00041CA6" w:rsidRPr="00876FCE">
              <w:rPr>
                <w:rFonts w:cstheme="minorHAnsi"/>
                <w:sz w:val="24"/>
                <w:szCs w:val="24"/>
              </w:rPr>
              <w:t xml:space="preserve">, including prior experience and qualifications with planning </w:t>
            </w:r>
            <w:r w:rsidR="009903A3">
              <w:rPr>
                <w:rFonts w:cstheme="minorHAnsi"/>
                <w:sz w:val="24"/>
                <w:szCs w:val="24"/>
              </w:rPr>
              <w:t>associated with</w:t>
            </w:r>
            <w:r w:rsidR="00041CA6" w:rsidRPr="00876FCE">
              <w:rPr>
                <w:rFonts w:cstheme="minorHAnsi"/>
                <w:sz w:val="24"/>
                <w:szCs w:val="24"/>
              </w:rPr>
              <w:t xml:space="preserve"> a medical school or college campus,</w:t>
            </w:r>
            <w:r w:rsidRPr="00876FCE">
              <w:rPr>
                <w:rFonts w:cstheme="minorHAnsi"/>
                <w:sz w:val="24"/>
                <w:szCs w:val="24"/>
              </w:rPr>
              <w:t xml:space="preserve"> shall be described for each firm or organization, and specific qualifications and experience shall be described for each individual assigned to the project (not including individuals serving in administrative or technical support roles). Exhibits of prior relative projects may be included in print or digital formats. </w:t>
            </w:r>
          </w:p>
          <w:p w:rsidR="006A2D9F" w:rsidRPr="00876FCE" w:rsidRDefault="006A2D9F" w:rsidP="006A2D9F">
            <w:pPr>
              <w:pStyle w:val="ListParagraph"/>
              <w:ind w:left="1080"/>
              <w:rPr>
                <w:rFonts w:cstheme="minorHAnsi"/>
                <w:sz w:val="24"/>
                <w:szCs w:val="24"/>
              </w:rPr>
            </w:pPr>
          </w:p>
          <w:p w:rsidR="006A2D9F" w:rsidRPr="00876FCE" w:rsidRDefault="006A2D9F" w:rsidP="006A2D9F">
            <w:pPr>
              <w:pStyle w:val="ListParagraph"/>
              <w:ind w:left="1080"/>
              <w:rPr>
                <w:rFonts w:cstheme="minorHAnsi"/>
                <w:sz w:val="24"/>
                <w:szCs w:val="24"/>
              </w:rPr>
            </w:pPr>
            <w:r w:rsidRPr="00876FCE">
              <w:rPr>
                <w:rFonts w:cstheme="minorHAnsi"/>
                <w:sz w:val="24"/>
                <w:szCs w:val="24"/>
              </w:rPr>
              <w:t xml:space="preserve">A Table of Organization should be included to describe the reporting and review relationships among the members of the Project Team. Contact information, including name, title, street and mailing addresses, telephone, email and website addresses shall be provided for the lead members of the Project Team in each firm or organization. This section should also identify a Project Team Manager/Principal Contact in order to provide a single, authoritative point of contact between the Project Team and the Project Managers. </w:t>
            </w:r>
          </w:p>
          <w:p w:rsidR="006A2D9F" w:rsidRPr="00876FCE" w:rsidRDefault="006A2D9F" w:rsidP="006A2D9F">
            <w:pPr>
              <w:pStyle w:val="ListParagraph"/>
              <w:ind w:left="1080"/>
              <w:rPr>
                <w:rFonts w:cstheme="minorHAnsi"/>
                <w:sz w:val="24"/>
                <w:szCs w:val="24"/>
              </w:rPr>
            </w:pPr>
          </w:p>
          <w:p w:rsidR="006A2D9F" w:rsidRPr="00876FCE" w:rsidRDefault="006A2D9F" w:rsidP="006A2D9F">
            <w:pPr>
              <w:pStyle w:val="ListParagraph"/>
              <w:numPr>
                <w:ilvl w:val="0"/>
                <w:numId w:val="10"/>
              </w:numPr>
              <w:rPr>
                <w:rFonts w:cstheme="minorHAnsi"/>
                <w:sz w:val="24"/>
                <w:szCs w:val="24"/>
              </w:rPr>
            </w:pPr>
            <w:r w:rsidRPr="00876FCE">
              <w:rPr>
                <w:rFonts w:cstheme="minorHAnsi"/>
                <w:sz w:val="24"/>
                <w:szCs w:val="24"/>
                <w:u w:val="single"/>
              </w:rPr>
              <w:t>Scope of Work</w:t>
            </w:r>
          </w:p>
          <w:p w:rsidR="00E24A44" w:rsidRPr="00876FCE" w:rsidRDefault="006A2D9F" w:rsidP="00E24A44">
            <w:pPr>
              <w:pStyle w:val="ListParagraph"/>
              <w:ind w:left="1080"/>
              <w:rPr>
                <w:rFonts w:cstheme="minorHAnsi"/>
                <w:sz w:val="24"/>
                <w:szCs w:val="24"/>
              </w:rPr>
            </w:pPr>
            <w:r w:rsidRPr="00876FCE">
              <w:rPr>
                <w:rFonts w:cstheme="minorHAnsi"/>
                <w:sz w:val="24"/>
                <w:szCs w:val="24"/>
              </w:rPr>
              <w:t>The Proposal shall include a Scope of Work and project timeline detailing how, at a minimum, the tasks as described in Section C</w:t>
            </w:r>
            <w:r w:rsidR="00E24A44" w:rsidRPr="00876FCE">
              <w:rPr>
                <w:rFonts w:cstheme="minorHAnsi"/>
                <w:sz w:val="24"/>
                <w:szCs w:val="24"/>
              </w:rPr>
              <w:t>, above, are to be accomplished for the study area.</w:t>
            </w:r>
          </w:p>
          <w:p w:rsidR="00E24A44" w:rsidRPr="00876FCE" w:rsidRDefault="00E24A44" w:rsidP="00E24A44">
            <w:pPr>
              <w:pStyle w:val="ListParagraph"/>
              <w:ind w:left="1080"/>
              <w:rPr>
                <w:rFonts w:cstheme="minorHAnsi"/>
                <w:sz w:val="24"/>
                <w:szCs w:val="24"/>
              </w:rPr>
            </w:pPr>
          </w:p>
          <w:p w:rsidR="00E24A44" w:rsidRPr="00876FCE" w:rsidRDefault="00E24A44" w:rsidP="00E24A44">
            <w:pPr>
              <w:pStyle w:val="ListParagraph"/>
              <w:numPr>
                <w:ilvl w:val="0"/>
                <w:numId w:val="10"/>
              </w:numPr>
              <w:rPr>
                <w:rFonts w:cstheme="minorHAnsi"/>
                <w:sz w:val="24"/>
                <w:szCs w:val="24"/>
              </w:rPr>
            </w:pPr>
            <w:r w:rsidRPr="00876FCE">
              <w:rPr>
                <w:rFonts w:cstheme="minorHAnsi"/>
                <w:sz w:val="24"/>
                <w:szCs w:val="24"/>
                <w:u w:val="single"/>
              </w:rPr>
              <w:t>Proposed Schedule of Deliverables</w:t>
            </w:r>
          </w:p>
          <w:p w:rsidR="00E24A44" w:rsidRPr="00876FCE" w:rsidRDefault="00E24A44" w:rsidP="00E24A44">
            <w:pPr>
              <w:pStyle w:val="ListParagraph"/>
              <w:ind w:left="1080"/>
              <w:rPr>
                <w:rFonts w:cstheme="minorHAnsi"/>
                <w:sz w:val="24"/>
                <w:szCs w:val="24"/>
              </w:rPr>
            </w:pPr>
            <w:r w:rsidRPr="00876FCE">
              <w:rPr>
                <w:rFonts w:cstheme="minorHAnsi"/>
                <w:sz w:val="24"/>
                <w:szCs w:val="24"/>
              </w:rPr>
              <w:t xml:space="preserve">The Proposal shall include a table or chart defining and describing one or more deliverables (work </w:t>
            </w:r>
            <w:r w:rsidR="00296C41" w:rsidRPr="00876FCE">
              <w:rPr>
                <w:rFonts w:cstheme="minorHAnsi"/>
                <w:sz w:val="24"/>
                <w:szCs w:val="24"/>
              </w:rPr>
              <w:t>products) associated with each t</w:t>
            </w:r>
            <w:r w:rsidRPr="00876FCE">
              <w:rPr>
                <w:rFonts w:cstheme="minorHAnsi"/>
                <w:sz w:val="24"/>
                <w:szCs w:val="24"/>
              </w:rPr>
              <w:t xml:space="preserve">ask and subtask, the anticipated date of submission of each deliverable in terms of weeks from project initiation, and the format(s) of each deliverable. </w:t>
            </w:r>
            <w:r w:rsidR="002C2257" w:rsidRPr="00876FCE">
              <w:rPr>
                <w:rFonts w:cstheme="minorHAnsi"/>
                <w:sz w:val="24"/>
                <w:szCs w:val="24"/>
              </w:rPr>
              <w:t xml:space="preserve">Deliverables may include presentations and associated materials such as text documents, </w:t>
            </w:r>
            <w:proofErr w:type="spellStart"/>
            <w:r w:rsidR="002C2257" w:rsidRPr="00876FCE">
              <w:rPr>
                <w:rFonts w:cstheme="minorHAnsi"/>
                <w:sz w:val="24"/>
                <w:szCs w:val="24"/>
              </w:rPr>
              <w:t>Powerpoint</w:t>
            </w:r>
            <w:proofErr w:type="spellEnd"/>
            <w:r w:rsidR="002C2257" w:rsidRPr="00876FCE">
              <w:rPr>
                <w:rFonts w:cstheme="minorHAnsi"/>
                <w:sz w:val="24"/>
                <w:szCs w:val="24"/>
              </w:rPr>
              <w:t xml:space="preserve"> files, web sites, display boards, and handouts. Each deliverable is subject to a five business day period for review and approval by Borough staff prior to broader distribution. Draft deliverables are encouraged and should be submitted as one unbound original and one set as digital files on a zip drive, or, if possible, via email. Three printed copies and one set of digital files on a zip drive are to be provided of each final deliverable. Digital files are to be provided in MS Word, Adobe Acrobat, ESRI ArcGIS files, or other common formats subject to approval by the Borough. The Borough of Wyomissing shall be authorized to distribute copies of all deliverables and to post all digital deliverables in its website without limitation. All final deliverables shall be submitted no later than December 31, 2019. </w:t>
            </w:r>
          </w:p>
          <w:p w:rsidR="002C2257" w:rsidRDefault="002C2257" w:rsidP="00E24A44">
            <w:pPr>
              <w:pStyle w:val="ListParagraph"/>
              <w:ind w:left="1080"/>
              <w:rPr>
                <w:rFonts w:cstheme="minorHAnsi"/>
                <w:sz w:val="24"/>
                <w:szCs w:val="24"/>
              </w:rPr>
            </w:pPr>
          </w:p>
          <w:p w:rsidR="00701C95" w:rsidRPr="00876FCE" w:rsidRDefault="00701C95" w:rsidP="00E24A44">
            <w:pPr>
              <w:pStyle w:val="ListParagraph"/>
              <w:ind w:left="1080"/>
              <w:rPr>
                <w:rFonts w:cstheme="minorHAnsi"/>
                <w:sz w:val="24"/>
                <w:szCs w:val="24"/>
              </w:rPr>
            </w:pPr>
          </w:p>
          <w:p w:rsidR="002C2257" w:rsidRPr="00876FCE" w:rsidRDefault="002C2257" w:rsidP="002C2257">
            <w:pPr>
              <w:pStyle w:val="ListParagraph"/>
              <w:numPr>
                <w:ilvl w:val="0"/>
                <w:numId w:val="3"/>
              </w:numPr>
              <w:rPr>
                <w:rFonts w:cstheme="minorHAnsi"/>
                <w:b/>
                <w:sz w:val="24"/>
                <w:szCs w:val="24"/>
              </w:rPr>
            </w:pPr>
            <w:r w:rsidRPr="00876FCE">
              <w:rPr>
                <w:rFonts w:cstheme="minorHAnsi"/>
                <w:b/>
                <w:sz w:val="24"/>
                <w:szCs w:val="24"/>
              </w:rPr>
              <w:t>ADMINISTRATIVE INFORMATION AND REQUIREMENTS</w:t>
            </w:r>
          </w:p>
          <w:p w:rsidR="002C2257" w:rsidRPr="00876FCE" w:rsidRDefault="002C2257" w:rsidP="002C2257">
            <w:pPr>
              <w:pStyle w:val="ListParagraph"/>
              <w:numPr>
                <w:ilvl w:val="0"/>
                <w:numId w:val="11"/>
              </w:numPr>
              <w:rPr>
                <w:rFonts w:cstheme="minorHAnsi"/>
                <w:sz w:val="24"/>
                <w:szCs w:val="24"/>
              </w:rPr>
            </w:pPr>
            <w:r w:rsidRPr="00876FCE">
              <w:rPr>
                <w:rFonts w:cstheme="minorHAnsi"/>
                <w:sz w:val="24"/>
                <w:szCs w:val="24"/>
                <w:u w:val="single"/>
              </w:rPr>
              <w:t>Project Management</w:t>
            </w:r>
          </w:p>
          <w:p w:rsidR="002C2257" w:rsidRPr="00876FCE" w:rsidRDefault="002C2257" w:rsidP="002C2257">
            <w:pPr>
              <w:pStyle w:val="ListParagraph"/>
              <w:ind w:left="1080"/>
              <w:rPr>
                <w:rFonts w:cstheme="minorHAnsi"/>
                <w:sz w:val="24"/>
                <w:szCs w:val="24"/>
              </w:rPr>
            </w:pPr>
            <w:r w:rsidRPr="00876FCE">
              <w:rPr>
                <w:rFonts w:cstheme="minorHAnsi"/>
                <w:sz w:val="24"/>
                <w:szCs w:val="24"/>
              </w:rPr>
              <w:t>This project is to be managed by the Borough of Wyomissing, to include Borough Cou</w:t>
            </w:r>
            <w:r w:rsidR="007F34F4" w:rsidRPr="00876FCE">
              <w:rPr>
                <w:rFonts w:cstheme="minorHAnsi"/>
                <w:sz w:val="24"/>
                <w:szCs w:val="24"/>
              </w:rPr>
              <w:t>ncil, the Economic Development C</w:t>
            </w:r>
            <w:r w:rsidRPr="00876FCE">
              <w:rPr>
                <w:rFonts w:cstheme="minorHAnsi"/>
                <w:sz w:val="24"/>
                <w:szCs w:val="24"/>
              </w:rPr>
              <w:t xml:space="preserve">ommittee, the Planning Commission and </w:t>
            </w:r>
            <w:r w:rsidRPr="00876FCE">
              <w:rPr>
                <w:rFonts w:cstheme="minorHAnsi"/>
                <w:sz w:val="24"/>
                <w:szCs w:val="24"/>
              </w:rPr>
              <w:lastRenderedPageBreak/>
              <w:t>Borough staff. Contract administration will be provided by Borough staff. The contract will be cost reimbursable with a fixed-fee, not to exceed type.</w:t>
            </w:r>
          </w:p>
          <w:p w:rsidR="002C2257" w:rsidRPr="00876FCE" w:rsidRDefault="002C2257" w:rsidP="002C2257">
            <w:pPr>
              <w:pStyle w:val="ListParagraph"/>
              <w:ind w:left="1080"/>
              <w:rPr>
                <w:rFonts w:cstheme="minorHAnsi"/>
                <w:sz w:val="24"/>
                <w:szCs w:val="24"/>
              </w:rPr>
            </w:pPr>
          </w:p>
          <w:p w:rsidR="002C2257" w:rsidRPr="00876FCE" w:rsidRDefault="0058758E" w:rsidP="002C2257">
            <w:pPr>
              <w:pStyle w:val="ListParagraph"/>
              <w:ind w:left="1080"/>
              <w:rPr>
                <w:rFonts w:cstheme="minorHAnsi"/>
                <w:sz w:val="24"/>
                <w:szCs w:val="24"/>
              </w:rPr>
            </w:pPr>
            <w:r w:rsidRPr="00876FCE">
              <w:rPr>
                <w:rFonts w:cstheme="minorHAnsi"/>
                <w:sz w:val="24"/>
                <w:szCs w:val="24"/>
              </w:rPr>
              <w:t>The Project Manager and Contract Manager is:</w:t>
            </w:r>
          </w:p>
          <w:p w:rsidR="0058758E" w:rsidRPr="00876FCE" w:rsidRDefault="0058758E" w:rsidP="002C2257">
            <w:pPr>
              <w:pStyle w:val="ListParagraph"/>
              <w:ind w:left="1080"/>
              <w:rPr>
                <w:rFonts w:cstheme="minorHAnsi"/>
                <w:sz w:val="24"/>
                <w:szCs w:val="24"/>
              </w:rPr>
            </w:pPr>
          </w:p>
          <w:p w:rsidR="0058758E" w:rsidRPr="00876FCE" w:rsidRDefault="0058758E" w:rsidP="002C2257">
            <w:pPr>
              <w:pStyle w:val="ListParagraph"/>
              <w:ind w:left="1080"/>
              <w:rPr>
                <w:rFonts w:cstheme="minorHAnsi"/>
                <w:sz w:val="24"/>
                <w:szCs w:val="24"/>
              </w:rPr>
            </w:pPr>
            <w:r w:rsidRPr="00876FCE">
              <w:rPr>
                <w:rFonts w:cstheme="minorHAnsi"/>
                <w:sz w:val="24"/>
                <w:szCs w:val="24"/>
              </w:rPr>
              <w:t>Michele Bare</w:t>
            </w:r>
          </w:p>
          <w:p w:rsidR="0058758E" w:rsidRPr="00876FCE" w:rsidRDefault="0058758E" w:rsidP="002C2257">
            <w:pPr>
              <w:pStyle w:val="ListParagraph"/>
              <w:ind w:left="1080"/>
              <w:rPr>
                <w:rFonts w:cstheme="minorHAnsi"/>
                <w:sz w:val="24"/>
                <w:szCs w:val="24"/>
              </w:rPr>
            </w:pPr>
            <w:r w:rsidRPr="00876FCE">
              <w:rPr>
                <w:rFonts w:cstheme="minorHAnsi"/>
                <w:sz w:val="24"/>
                <w:szCs w:val="24"/>
              </w:rPr>
              <w:t xml:space="preserve">Economic Development Coordinator </w:t>
            </w:r>
          </w:p>
          <w:p w:rsidR="0058758E" w:rsidRPr="00876FCE" w:rsidRDefault="0058758E" w:rsidP="002C2257">
            <w:pPr>
              <w:pStyle w:val="ListParagraph"/>
              <w:ind w:left="1080"/>
              <w:rPr>
                <w:rFonts w:cstheme="minorHAnsi"/>
                <w:sz w:val="24"/>
                <w:szCs w:val="24"/>
              </w:rPr>
            </w:pPr>
            <w:r w:rsidRPr="00876FCE">
              <w:rPr>
                <w:rFonts w:cstheme="minorHAnsi"/>
                <w:sz w:val="24"/>
                <w:szCs w:val="24"/>
              </w:rPr>
              <w:t>Borough of Wyomissing</w:t>
            </w:r>
          </w:p>
          <w:p w:rsidR="0058758E" w:rsidRPr="00876FCE" w:rsidRDefault="0058758E" w:rsidP="002C2257">
            <w:pPr>
              <w:pStyle w:val="ListParagraph"/>
              <w:ind w:left="1080"/>
              <w:rPr>
                <w:rFonts w:cstheme="minorHAnsi"/>
                <w:sz w:val="24"/>
                <w:szCs w:val="24"/>
              </w:rPr>
            </w:pPr>
            <w:r w:rsidRPr="00876FCE">
              <w:rPr>
                <w:rFonts w:cstheme="minorHAnsi"/>
                <w:sz w:val="24"/>
                <w:szCs w:val="24"/>
              </w:rPr>
              <w:t>22 Reading Blvd.</w:t>
            </w:r>
          </w:p>
          <w:p w:rsidR="0058758E" w:rsidRPr="00876FCE" w:rsidRDefault="0058758E" w:rsidP="002C2257">
            <w:pPr>
              <w:pStyle w:val="ListParagraph"/>
              <w:ind w:left="1080"/>
              <w:rPr>
                <w:rFonts w:cstheme="minorHAnsi"/>
                <w:sz w:val="24"/>
                <w:szCs w:val="24"/>
              </w:rPr>
            </w:pPr>
            <w:r w:rsidRPr="00876FCE">
              <w:rPr>
                <w:rFonts w:cstheme="minorHAnsi"/>
                <w:sz w:val="24"/>
                <w:szCs w:val="24"/>
              </w:rPr>
              <w:t>Wyomissing, PA 19610</w:t>
            </w:r>
          </w:p>
          <w:p w:rsidR="0058758E" w:rsidRPr="00876FCE" w:rsidRDefault="0058758E" w:rsidP="002C2257">
            <w:pPr>
              <w:pStyle w:val="ListParagraph"/>
              <w:ind w:left="1080"/>
              <w:rPr>
                <w:rFonts w:cstheme="minorHAnsi"/>
                <w:sz w:val="24"/>
                <w:szCs w:val="24"/>
              </w:rPr>
            </w:pPr>
            <w:r w:rsidRPr="00876FCE">
              <w:rPr>
                <w:rFonts w:cstheme="minorHAnsi"/>
                <w:sz w:val="24"/>
                <w:szCs w:val="24"/>
              </w:rPr>
              <w:t>Telephone: 610-376-7481</w:t>
            </w:r>
          </w:p>
          <w:p w:rsidR="0058758E" w:rsidRPr="00876FCE" w:rsidRDefault="0058758E" w:rsidP="002C2257">
            <w:pPr>
              <w:pStyle w:val="ListParagraph"/>
              <w:ind w:left="1080"/>
              <w:rPr>
                <w:rFonts w:cstheme="minorHAnsi"/>
                <w:sz w:val="24"/>
                <w:szCs w:val="24"/>
              </w:rPr>
            </w:pPr>
            <w:r w:rsidRPr="00876FCE">
              <w:rPr>
                <w:rFonts w:cstheme="minorHAnsi"/>
                <w:sz w:val="24"/>
                <w:szCs w:val="24"/>
              </w:rPr>
              <w:t xml:space="preserve">Email: </w:t>
            </w:r>
            <w:hyperlink r:id="rId9" w:history="1">
              <w:r w:rsidRPr="00876FCE">
                <w:rPr>
                  <w:rStyle w:val="Hyperlink"/>
                  <w:rFonts w:cstheme="minorHAnsi"/>
                  <w:sz w:val="24"/>
                  <w:szCs w:val="24"/>
                </w:rPr>
                <w:t>mbare@wyomissingboro.org</w:t>
              </w:r>
            </w:hyperlink>
            <w:r w:rsidRPr="00876FCE">
              <w:rPr>
                <w:rFonts w:cstheme="minorHAnsi"/>
                <w:sz w:val="24"/>
                <w:szCs w:val="24"/>
              </w:rPr>
              <w:t xml:space="preserve"> </w:t>
            </w:r>
          </w:p>
          <w:p w:rsidR="00E71EB6" w:rsidRPr="00876FCE" w:rsidRDefault="00E71EB6" w:rsidP="002C2257">
            <w:pPr>
              <w:pStyle w:val="ListParagraph"/>
              <w:ind w:left="1080"/>
              <w:rPr>
                <w:rFonts w:cstheme="minorHAnsi"/>
                <w:sz w:val="24"/>
                <w:szCs w:val="24"/>
              </w:rPr>
            </w:pPr>
          </w:p>
          <w:p w:rsidR="0058758E" w:rsidRPr="00876FCE" w:rsidRDefault="0058758E" w:rsidP="0058758E">
            <w:pPr>
              <w:pStyle w:val="ListParagraph"/>
              <w:numPr>
                <w:ilvl w:val="0"/>
                <w:numId w:val="11"/>
              </w:numPr>
              <w:rPr>
                <w:rFonts w:cstheme="minorHAnsi"/>
                <w:sz w:val="24"/>
                <w:szCs w:val="24"/>
              </w:rPr>
            </w:pPr>
            <w:r w:rsidRPr="00876FCE">
              <w:rPr>
                <w:rFonts w:cstheme="minorHAnsi"/>
                <w:sz w:val="24"/>
                <w:szCs w:val="24"/>
                <w:u w:val="single"/>
              </w:rPr>
              <w:t>Proposal Evaluation Criteria</w:t>
            </w:r>
          </w:p>
          <w:p w:rsidR="0058758E" w:rsidRPr="00876FCE" w:rsidRDefault="0058758E" w:rsidP="0058758E">
            <w:pPr>
              <w:pStyle w:val="ListParagraph"/>
              <w:ind w:left="1080"/>
              <w:rPr>
                <w:rFonts w:cstheme="minorHAnsi"/>
                <w:sz w:val="24"/>
                <w:szCs w:val="24"/>
              </w:rPr>
            </w:pPr>
            <w:r w:rsidRPr="00876FCE">
              <w:rPr>
                <w:rFonts w:cstheme="minorHAnsi"/>
                <w:sz w:val="24"/>
                <w:szCs w:val="24"/>
              </w:rPr>
              <w:t xml:space="preserve">Proposals will be evaluated and ranked based on the following criteria </w:t>
            </w:r>
            <w:r w:rsidR="007B1F23" w:rsidRPr="00876FCE">
              <w:rPr>
                <w:rFonts w:cstheme="minorHAnsi"/>
                <w:sz w:val="24"/>
                <w:szCs w:val="24"/>
              </w:rPr>
              <w:t>and weights:</w:t>
            </w:r>
          </w:p>
          <w:p w:rsidR="007B1F23" w:rsidRPr="00876FCE" w:rsidRDefault="007B1F23" w:rsidP="0058758E">
            <w:pPr>
              <w:pStyle w:val="ListParagraph"/>
              <w:ind w:left="1080"/>
              <w:rPr>
                <w:rFonts w:cstheme="minorHAnsi"/>
                <w:sz w:val="24"/>
                <w:szCs w:val="24"/>
              </w:rPr>
            </w:pPr>
          </w:p>
          <w:p w:rsidR="007B1F23" w:rsidRPr="00876FCE" w:rsidRDefault="007B1F23" w:rsidP="007B1F23">
            <w:pPr>
              <w:pStyle w:val="ListParagraph"/>
              <w:numPr>
                <w:ilvl w:val="0"/>
                <w:numId w:val="12"/>
              </w:numPr>
              <w:rPr>
                <w:rFonts w:cstheme="minorHAnsi"/>
                <w:sz w:val="24"/>
                <w:szCs w:val="24"/>
              </w:rPr>
            </w:pPr>
            <w:r w:rsidRPr="00876FCE">
              <w:rPr>
                <w:rFonts w:cstheme="minorHAnsi"/>
                <w:sz w:val="24"/>
                <w:szCs w:val="24"/>
              </w:rPr>
              <w:t xml:space="preserve">The overall extent to which the methodology, deliverables, and resources committed pursuant to the Proposal will achieve the purposes of the project. </w:t>
            </w:r>
          </w:p>
          <w:p w:rsidR="007B1F23" w:rsidRPr="00876FCE" w:rsidRDefault="007B1F23" w:rsidP="007B1F23">
            <w:pPr>
              <w:pStyle w:val="ListParagraph"/>
              <w:numPr>
                <w:ilvl w:val="0"/>
                <w:numId w:val="12"/>
              </w:numPr>
              <w:rPr>
                <w:rFonts w:cstheme="minorHAnsi"/>
                <w:sz w:val="24"/>
                <w:szCs w:val="24"/>
              </w:rPr>
            </w:pPr>
            <w:r w:rsidRPr="00876FCE">
              <w:rPr>
                <w:rFonts w:cstheme="minorHAnsi"/>
                <w:sz w:val="24"/>
                <w:szCs w:val="24"/>
              </w:rPr>
              <w:t xml:space="preserve">The experience of the team and the extent to which the project team is qualified to successfully complete the tasks specified in the Proposal within the time and budget constraints of the project. </w:t>
            </w:r>
          </w:p>
          <w:p w:rsidR="007B1F23" w:rsidRPr="00876FCE" w:rsidRDefault="007B1F23" w:rsidP="007B1F23">
            <w:pPr>
              <w:pStyle w:val="ListParagraph"/>
              <w:numPr>
                <w:ilvl w:val="0"/>
                <w:numId w:val="12"/>
              </w:numPr>
              <w:rPr>
                <w:rFonts w:cstheme="minorHAnsi"/>
                <w:sz w:val="24"/>
                <w:szCs w:val="24"/>
              </w:rPr>
            </w:pPr>
            <w:r w:rsidRPr="00876FCE">
              <w:rPr>
                <w:rFonts w:cstheme="minorHAnsi"/>
                <w:sz w:val="24"/>
                <w:szCs w:val="24"/>
              </w:rPr>
              <w:t>The designated Project Manager’s experience with similar projects</w:t>
            </w:r>
            <w:r w:rsidR="00924012" w:rsidRPr="00876FCE">
              <w:rPr>
                <w:rFonts w:cstheme="minorHAnsi"/>
                <w:sz w:val="24"/>
                <w:szCs w:val="24"/>
              </w:rPr>
              <w:t>, including those that included a medical campus or medical school</w:t>
            </w:r>
            <w:r w:rsidRPr="00876FCE">
              <w:rPr>
                <w:rFonts w:cstheme="minorHAnsi"/>
                <w:sz w:val="24"/>
                <w:szCs w:val="24"/>
              </w:rPr>
              <w:t xml:space="preserve">. </w:t>
            </w:r>
          </w:p>
          <w:p w:rsidR="007B1F23" w:rsidRPr="00876FCE" w:rsidRDefault="007B1F23" w:rsidP="007B1F23">
            <w:pPr>
              <w:pStyle w:val="ListParagraph"/>
              <w:numPr>
                <w:ilvl w:val="0"/>
                <w:numId w:val="12"/>
              </w:numPr>
              <w:rPr>
                <w:rFonts w:cstheme="minorHAnsi"/>
                <w:sz w:val="24"/>
                <w:szCs w:val="24"/>
              </w:rPr>
            </w:pPr>
            <w:r w:rsidRPr="00876FCE">
              <w:rPr>
                <w:rFonts w:cstheme="minorHAnsi"/>
                <w:sz w:val="24"/>
                <w:szCs w:val="24"/>
              </w:rPr>
              <w:t xml:space="preserve">The extent to which the Schedule of Deliverables demonstrates acceptable rates of progress and provides opportunities for adequate input and review by the agencies involved. </w:t>
            </w:r>
          </w:p>
          <w:p w:rsidR="007B1F23" w:rsidRPr="00876FCE" w:rsidRDefault="007B1F23" w:rsidP="007B1F23">
            <w:pPr>
              <w:pStyle w:val="ListParagraph"/>
              <w:numPr>
                <w:ilvl w:val="0"/>
                <w:numId w:val="12"/>
              </w:numPr>
              <w:rPr>
                <w:rFonts w:cstheme="minorHAnsi"/>
                <w:sz w:val="24"/>
                <w:szCs w:val="24"/>
              </w:rPr>
            </w:pPr>
            <w:r w:rsidRPr="00876FCE">
              <w:rPr>
                <w:rFonts w:cstheme="minorHAnsi"/>
                <w:sz w:val="24"/>
                <w:szCs w:val="24"/>
              </w:rPr>
              <w:t>Innovations in methodology and/or analytical or technical approach proposed</w:t>
            </w:r>
            <w:r w:rsidR="00F86604">
              <w:rPr>
                <w:rFonts w:cstheme="minorHAnsi"/>
                <w:sz w:val="24"/>
                <w:szCs w:val="24"/>
              </w:rPr>
              <w:t>.</w:t>
            </w:r>
          </w:p>
          <w:p w:rsidR="007B1F23" w:rsidRPr="00876FCE" w:rsidRDefault="005B4E82" w:rsidP="007B1F23">
            <w:pPr>
              <w:ind w:left="1080"/>
              <w:rPr>
                <w:rFonts w:asciiTheme="minorHAnsi" w:hAnsiTheme="minorHAnsi" w:cstheme="minorHAnsi"/>
              </w:rPr>
            </w:pPr>
            <w:r>
              <w:rPr>
                <w:rFonts w:asciiTheme="minorHAnsi" w:hAnsiTheme="minorHAnsi" w:cstheme="minorHAnsi"/>
              </w:rPr>
              <w:t>Interviews with</w:t>
            </w:r>
            <w:r w:rsidR="007B1F23" w:rsidRPr="00876FCE">
              <w:rPr>
                <w:rFonts w:asciiTheme="minorHAnsi" w:hAnsiTheme="minorHAnsi" w:cstheme="minorHAnsi"/>
              </w:rPr>
              <w:t xml:space="preserve"> the three highest ranked firms or</w:t>
            </w:r>
            <w:r w:rsidR="006A2E37" w:rsidRPr="00876FCE">
              <w:rPr>
                <w:rFonts w:asciiTheme="minorHAnsi" w:hAnsiTheme="minorHAnsi" w:cstheme="minorHAnsi"/>
              </w:rPr>
              <w:t xml:space="preserve"> teams may be scheduled between </w:t>
            </w:r>
            <w:r w:rsidR="003F579C" w:rsidRPr="00876FCE">
              <w:rPr>
                <w:rFonts w:asciiTheme="minorHAnsi" w:hAnsiTheme="minorHAnsi" w:cstheme="minorHAnsi"/>
              </w:rPr>
              <w:t xml:space="preserve">March 18, 2019 and </w:t>
            </w:r>
            <w:r w:rsidR="00C80DF9" w:rsidRPr="00876FCE">
              <w:rPr>
                <w:rFonts w:asciiTheme="minorHAnsi" w:hAnsiTheme="minorHAnsi" w:cstheme="minorHAnsi"/>
              </w:rPr>
              <w:t>March 26, 2019</w:t>
            </w:r>
            <w:r w:rsidR="006A2E37" w:rsidRPr="00876FCE">
              <w:rPr>
                <w:rFonts w:asciiTheme="minorHAnsi" w:hAnsiTheme="minorHAnsi" w:cstheme="minorHAnsi"/>
              </w:rPr>
              <w:t xml:space="preserve">. Interviews will last approximately 45-60 minutes. At least one member of each firm or organization participating in the Proposal should attend the interview. A presentation by the Project Team Manager is mandatory. To assist in the selection </w:t>
            </w:r>
            <w:r w:rsidR="006A2E37" w:rsidRPr="00876FCE">
              <w:rPr>
                <w:rFonts w:asciiTheme="minorHAnsi" w:hAnsiTheme="minorHAnsi" w:cstheme="minorHAnsi"/>
              </w:rPr>
              <w:lastRenderedPageBreak/>
              <w:t xml:space="preserve">process, the Borough of Wyomissing reserves the right to request additional information to supplement the original proposal. </w:t>
            </w:r>
          </w:p>
          <w:p w:rsidR="006A2E37" w:rsidRPr="00876FCE" w:rsidRDefault="006A2E37" w:rsidP="006A2E37">
            <w:pPr>
              <w:rPr>
                <w:rFonts w:asciiTheme="minorHAnsi" w:hAnsiTheme="minorHAnsi" w:cstheme="minorHAnsi"/>
              </w:rPr>
            </w:pPr>
          </w:p>
          <w:p w:rsidR="006A2E37" w:rsidRPr="00876FCE" w:rsidRDefault="006A2E37" w:rsidP="006A2E37">
            <w:pPr>
              <w:pStyle w:val="ListParagraph"/>
              <w:numPr>
                <w:ilvl w:val="0"/>
                <w:numId w:val="11"/>
              </w:numPr>
              <w:rPr>
                <w:rFonts w:cstheme="minorHAnsi"/>
                <w:sz w:val="24"/>
                <w:szCs w:val="24"/>
              </w:rPr>
            </w:pPr>
            <w:r w:rsidRPr="00876FCE">
              <w:rPr>
                <w:rFonts w:cstheme="minorHAnsi"/>
                <w:sz w:val="24"/>
                <w:szCs w:val="24"/>
                <w:u w:val="single"/>
              </w:rPr>
              <w:t>Submission Date</w:t>
            </w:r>
          </w:p>
          <w:p w:rsidR="006A2E37" w:rsidRPr="00876FCE" w:rsidRDefault="006A2E37" w:rsidP="006A2E37">
            <w:pPr>
              <w:pStyle w:val="ListParagraph"/>
              <w:ind w:left="1080"/>
              <w:rPr>
                <w:rFonts w:cstheme="minorHAnsi"/>
                <w:sz w:val="24"/>
                <w:szCs w:val="24"/>
              </w:rPr>
            </w:pPr>
            <w:r w:rsidRPr="00876FCE">
              <w:rPr>
                <w:rFonts w:cstheme="minorHAnsi"/>
                <w:sz w:val="24"/>
                <w:szCs w:val="24"/>
              </w:rPr>
              <w:t xml:space="preserve">Proposals must be submitted no later than 4:00PM on Friday, </w:t>
            </w:r>
            <w:r w:rsidR="003F579C" w:rsidRPr="00876FCE">
              <w:rPr>
                <w:rFonts w:cstheme="minorHAnsi"/>
                <w:sz w:val="24"/>
                <w:szCs w:val="24"/>
              </w:rPr>
              <w:t>March 1</w:t>
            </w:r>
            <w:r w:rsidRPr="00876FCE">
              <w:rPr>
                <w:rFonts w:cstheme="minorHAnsi"/>
                <w:sz w:val="24"/>
                <w:szCs w:val="24"/>
              </w:rPr>
              <w:t>, 2019. Proposal submitted after this date and time will not be considered.</w:t>
            </w:r>
            <w:r w:rsidR="00180CE9" w:rsidRPr="00876FCE">
              <w:rPr>
                <w:rFonts w:cstheme="minorHAnsi"/>
                <w:sz w:val="24"/>
                <w:szCs w:val="24"/>
              </w:rPr>
              <w:t xml:space="preserve"> </w:t>
            </w:r>
            <w:r w:rsidR="00052277">
              <w:rPr>
                <w:rFonts w:cstheme="minorHAnsi"/>
                <w:sz w:val="24"/>
                <w:szCs w:val="24"/>
              </w:rPr>
              <w:t xml:space="preserve">All documents should be uploaded through </w:t>
            </w:r>
            <w:proofErr w:type="spellStart"/>
            <w:r w:rsidR="00052277">
              <w:rPr>
                <w:rFonts w:cstheme="minorHAnsi"/>
                <w:sz w:val="24"/>
                <w:szCs w:val="24"/>
              </w:rPr>
              <w:t>PennBID</w:t>
            </w:r>
            <w:proofErr w:type="spellEnd"/>
            <w:r w:rsidR="00052277">
              <w:rPr>
                <w:rFonts w:cstheme="minorHAnsi"/>
                <w:sz w:val="24"/>
                <w:szCs w:val="24"/>
              </w:rPr>
              <w:t>.</w:t>
            </w:r>
            <w:r w:rsidR="00CA70B6">
              <w:rPr>
                <w:rFonts w:cstheme="minorHAnsi"/>
                <w:sz w:val="24"/>
                <w:szCs w:val="24"/>
              </w:rPr>
              <w:t xml:space="preserve"> Any questions, clarifications or requests for information should be submitted through the </w:t>
            </w:r>
            <w:proofErr w:type="spellStart"/>
            <w:r w:rsidR="00CA70B6">
              <w:rPr>
                <w:rFonts w:cstheme="minorHAnsi"/>
                <w:sz w:val="24"/>
                <w:szCs w:val="24"/>
              </w:rPr>
              <w:t>PennBID</w:t>
            </w:r>
            <w:proofErr w:type="spellEnd"/>
            <w:r w:rsidR="00CA70B6">
              <w:rPr>
                <w:rFonts w:cstheme="minorHAnsi"/>
                <w:sz w:val="24"/>
                <w:szCs w:val="24"/>
              </w:rPr>
              <w:t xml:space="preserve"> system, prior </w:t>
            </w:r>
            <w:r w:rsidR="00886504">
              <w:rPr>
                <w:rFonts w:cstheme="minorHAnsi"/>
                <w:sz w:val="24"/>
                <w:szCs w:val="24"/>
              </w:rPr>
              <w:t>to 5:00PM on Monday, February 18</w:t>
            </w:r>
            <w:r w:rsidR="00CA70B6">
              <w:rPr>
                <w:rFonts w:cstheme="minorHAnsi"/>
                <w:sz w:val="24"/>
                <w:szCs w:val="24"/>
              </w:rPr>
              <w:t xml:space="preserve">, 2019. The Borough </w:t>
            </w:r>
            <w:r w:rsidR="005218E5">
              <w:rPr>
                <w:rFonts w:cstheme="minorHAnsi"/>
                <w:sz w:val="24"/>
                <w:szCs w:val="24"/>
              </w:rPr>
              <w:t xml:space="preserve">intends to </w:t>
            </w:r>
            <w:r w:rsidR="00CA70B6">
              <w:rPr>
                <w:rFonts w:cstheme="minorHAnsi"/>
                <w:sz w:val="24"/>
                <w:szCs w:val="24"/>
              </w:rPr>
              <w:t>respond to applicable inquiries within one week from the date of receipt.</w:t>
            </w:r>
          </w:p>
          <w:p w:rsidR="00180CE9" w:rsidRPr="00CA70B6" w:rsidRDefault="00180CE9" w:rsidP="00CA70B6">
            <w:pPr>
              <w:rPr>
                <w:rFonts w:cstheme="minorHAnsi"/>
              </w:rPr>
            </w:pPr>
          </w:p>
          <w:p w:rsidR="00180CE9" w:rsidRPr="00876FCE" w:rsidRDefault="00180CE9" w:rsidP="00180CE9">
            <w:pPr>
              <w:pStyle w:val="ListParagraph"/>
              <w:numPr>
                <w:ilvl w:val="0"/>
                <w:numId w:val="11"/>
              </w:numPr>
              <w:rPr>
                <w:rFonts w:cstheme="minorHAnsi"/>
                <w:sz w:val="24"/>
                <w:szCs w:val="24"/>
              </w:rPr>
            </w:pPr>
            <w:r w:rsidRPr="00876FCE">
              <w:rPr>
                <w:rFonts w:cstheme="minorHAnsi"/>
                <w:sz w:val="24"/>
                <w:szCs w:val="24"/>
                <w:u w:val="single"/>
              </w:rPr>
              <w:t>Cost Proposal</w:t>
            </w:r>
          </w:p>
          <w:p w:rsidR="00180CE9" w:rsidRPr="00876FCE" w:rsidRDefault="00887C28" w:rsidP="00180CE9">
            <w:pPr>
              <w:pStyle w:val="ListParagraph"/>
              <w:ind w:left="1080"/>
              <w:rPr>
                <w:rFonts w:cstheme="minorHAnsi"/>
                <w:sz w:val="24"/>
                <w:szCs w:val="24"/>
              </w:rPr>
            </w:pPr>
            <w:r w:rsidRPr="00876FCE">
              <w:rPr>
                <w:rFonts w:cstheme="minorHAnsi"/>
                <w:sz w:val="24"/>
                <w:szCs w:val="24"/>
              </w:rPr>
              <w:t>A</w:t>
            </w:r>
            <w:r w:rsidR="00052277">
              <w:rPr>
                <w:rFonts w:cstheme="minorHAnsi"/>
                <w:sz w:val="24"/>
                <w:szCs w:val="24"/>
              </w:rPr>
              <w:t>t the current time Borough Council has authorized a</w:t>
            </w:r>
            <w:r w:rsidRPr="00876FCE">
              <w:rPr>
                <w:rFonts w:cstheme="minorHAnsi"/>
                <w:sz w:val="24"/>
                <w:szCs w:val="24"/>
              </w:rPr>
              <w:t xml:space="preserve"> maximum of $4</w:t>
            </w:r>
            <w:r w:rsidR="00180CE9" w:rsidRPr="00876FCE">
              <w:rPr>
                <w:rFonts w:cstheme="minorHAnsi"/>
                <w:sz w:val="24"/>
                <w:szCs w:val="24"/>
              </w:rPr>
              <w:t>5,000 to support this project.</w:t>
            </w:r>
            <w:r w:rsidR="00052277">
              <w:rPr>
                <w:rFonts w:cstheme="minorHAnsi"/>
                <w:sz w:val="24"/>
                <w:szCs w:val="24"/>
              </w:rPr>
              <w:t xml:space="preserve"> The cost proposal breakdown as provided below should be uploaded as a separate document through the </w:t>
            </w:r>
            <w:proofErr w:type="spellStart"/>
            <w:r w:rsidR="00052277">
              <w:rPr>
                <w:rFonts w:cstheme="minorHAnsi"/>
                <w:sz w:val="24"/>
                <w:szCs w:val="24"/>
              </w:rPr>
              <w:t>PennBID</w:t>
            </w:r>
            <w:proofErr w:type="spellEnd"/>
            <w:r w:rsidR="00052277">
              <w:rPr>
                <w:rFonts w:cstheme="minorHAnsi"/>
                <w:sz w:val="24"/>
                <w:szCs w:val="24"/>
              </w:rPr>
              <w:t xml:space="preserve"> system. </w:t>
            </w:r>
          </w:p>
          <w:p w:rsidR="00180CE9" w:rsidRPr="00876FCE" w:rsidRDefault="00180CE9" w:rsidP="00180CE9">
            <w:pPr>
              <w:pStyle w:val="ListParagraph"/>
              <w:ind w:left="1080"/>
              <w:rPr>
                <w:rFonts w:cstheme="minorHAnsi"/>
                <w:sz w:val="24"/>
                <w:szCs w:val="24"/>
              </w:rPr>
            </w:pPr>
          </w:p>
          <w:p w:rsidR="00180CE9" w:rsidRPr="00876FCE" w:rsidRDefault="00180CE9" w:rsidP="00180CE9">
            <w:pPr>
              <w:pStyle w:val="ListParagraph"/>
              <w:ind w:left="1080"/>
              <w:rPr>
                <w:rFonts w:cstheme="minorHAnsi"/>
                <w:sz w:val="24"/>
                <w:szCs w:val="24"/>
              </w:rPr>
            </w:pPr>
            <w:r w:rsidRPr="00876FCE">
              <w:rPr>
                <w:rFonts w:cstheme="minorHAnsi"/>
                <w:sz w:val="24"/>
                <w:szCs w:val="24"/>
              </w:rPr>
              <w:t>The cost proposal shall contain the following information for the prime consultant and each sub-consultant:</w:t>
            </w:r>
          </w:p>
          <w:p w:rsidR="00180CE9" w:rsidRPr="00876FCE" w:rsidRDefault="00180CE9" w:rsidP="00180CE9">
            <w:pPr>
              <w:pStyle w:val="ListParagraph"/>
              <w:ind w:left="1080"/>
              <w:rPr>
                <w:rFonts w:cstheme="minorHAnsi"/>
                <w:sz w:val="24"/>
                <w:szCs w:val="24"/>
              </w:rPr>
            </w:pPr>
          </w:p>
          <w:p w:rsidR="00180CE9" w:rsidRPr="00876FCE" w:rsidRDefault="00EF2FAE" w:rsidP="00180CE9">
            <w:pPr>
              <w:pStyle w:val="ListParagraph"/>
              <w:numPr>
                <w:ilvl w:val="0"/>
                <w:numId w:val="13"/>
              </w:numPr>
              <w:rPr>
                <w:rFonts w:cstheme="minorHAnsi"/>
                <w:sz w:val="24"/>
                <w:szCs w:val="24"/>
              </w:rPr>
            </w:pPr>
            <w:r>
              <w:rPr>
                <w:rFonts w:cstheme="minorHAnsi"/>
                <w:sz w:val="24"/>
                <w:szCs w:val="24"/>
              </w:rPr>
              <w:t>Estimate</w:t>
            </w:r>
            <w:r w:rsidR="00302AE1" w:rsidRPr="00876FCE">
              <w:rPr>
                <w:rFonts w:cstheme="minorHAnsi"/>
                <w:sz w:val="24"/>
                <w:szCs w:val="24"/>
              </w:rPr>
              <w:t xml:space="preserve"> of </w:t>
            </w:r>
            <w:r w:rsidR="00C16F3C">
              <w:rPr>
                <w:rFonts w:cstheme="minorHAnsi"/>
                <w:sz w:val="24"/>
                <w:szCs w:val="24"/>
              </w:rPr>
              <w:t>reimbursable expenses</w:t>
            </w:r>
          </w:p>
          <w:p w:rsidR="00302AE1" w:rsidRPr="00876FCE" w:rsidRDefault="00302AE1" w:rsidP="00302AE1">
            <w:pPr>
              <w:pStyle w:val="ListParagraph"/>
              <w:numPr>
                <w:ilvl w:val="0"/>
                <w:numId w:val="13"/>
              </w:numPr>
              <w:rPr>
                <w:rFonts w:cstheme="minorHAnsi"/>
                <w:sz w:val="24"/>
                <w:szCs w:val="24"/>
              </w:rPr>
            </w:pPr>
            <w:r w:rsidRPr="00876FCE">
              <w:rPr>
                <w:rFonts w:cstheme="minorHAnsi"/>
                <w:sz w:val="24"/>
                <w:szCs w:val="24"/>
              </w:rPr>
              <w:t>Total all-inclusive maximum fee f</w:t>
            </w:r>
            <w:r w:rsidR="00887C28" w:rsidRPr="00876FCE">
              <w:rPr>
                <w:rFonts w:cstheme="minorHAnsi"/>
                <w:sz w:val="24"/>
                <w:szCs w:val="24"/>
              </w:rPr>
              <w:t>or the project</w:t>
            </w:r>
          </w:p>
          <w:p w:rsidR="00041CA6" w:rsidRPr="00876FCE" w:rsidRDefault="00041CA6" w:rsidP="00041CA6">
            <w:pPr>
              <w:pStyle w:val="ListParagraph"/>
              <w:ind w:left="1800"/>
              <w:rPr>
                <w:rFonts w:cstheme="minorHAnsi"/>
                <w:sz w:val="24"/>
                <w:szCs w:val="24"/>
              </w:rPr>
            </w:pPr>
          </w:p>
          <w:p w:rsidR="00302AE1" w:rsidRPr="00876FCE" w:rsidRDefault="0018491F" w:rsidP="00302AE1">
            <w:pPr>
              <w:pStyle w:val="ListParagraph"/>
              <w:numPr>
                <w:ilvl w:val="0"/>
                <w:numId w:val="11"/>
              </w:numPr>
              <w:rPr>
                <w:rFonts w:cstheme="minorHAnsi"/>
                <w:sz w:val="24"/>
                <w:szCs w:val="24"/>
              </w:rPr>
            </w:pPr>
            <w:r w:rsidRPr="00876FCE">
              <w:rPr>
                <w:rFonts w:cstheme="minorHAnsi"/>
                <w:sz w:val="24"/>
                <w:szCs w:val="24"/>
                <w:u w:val="single"/>
              </w:rPr>
              <w:t>Checklist of Proposal Requirements</w:t>
            </w:r>
          </w:p>
          <w:p w:rsidR="0018491F" w:rsidRPr="00876FCE" w:rsidRDefault="0018491F" w:rsidP="0018491F">
            <w:pPr>
              <w:pStyle w:val="ListParagraph"/>
              <w:ind w:left="1080"/>
              <w:rPr>
                <w:rFonts w:cstheme="minorHAnsi"/>
                <w:sz w:val="24"/>
                <w:szCs w:val="24"/>
              </w:rPr>
            </w:pPr>
            <w:r w:rsidRPr="00876FCE">
              <w:rPr>
                <w:rFonts w:cstheme="minorHAnsi"/>
                <w:sz w:val="24"/>
                <w:szCs w:val="24"/>
              </w:rPr>
              <w:t xml:space="preserve">To speed and simplify Proposal evaluations and to assure that each Proposal receives the same orderly review, all Proposals must follow the format described in this section. Respondents are encouraged to submit concise and clear responses to this RFP. The Borough of Wyomissing reserves the right to include the selected Proposal or any part thereof in the negotiated contract. </w:t>
            </w:r>
          </w:p>
          <w:p w:rsidR="0018491F" w:rsidRPr="00876FCE" w:rsidRDefault="0018491F" w:rsidP="0018491F">
            <w:pPr>
              <w:pStyle w:val="ListParagraph"/>
              <w:ind w:left="1080"/>
              <w:rPr>
                <w:rFonts w:cstheme="minorHAnsi"/>
                <w:sz w:val="24"/>
                <w:szCs w:val="24"/>
              </w:rPr>
            </w:pPr>
          </w:p>
          <w:p w:rsidR="0018491F" w:rsidRPr="00876FCE" w:rsidRDefault="0018491F" w:rsidP="0018491F">
            <w:pPr>
              <w:pStyle w:val="ListParagraph"/>
              <w:ind w:left="1080"/>
              <w:rPr>
                <w:rFonts w:cstheme="minorHAnsi"/>
                <w:sz w:val="24"/>
                <w:szCs w:val="24"/>
              </w:rPr>
            </w:pPr>
            <w:r w:rsidRPr="00876FCE">
              <w:rPr>
                <w:rFonts w:cstheme="minorHAnsi"/>
                <w:sz w:val="24"/>
                <w:szCs w:val="24"/>
              </w:rPr>
              <w:t>The following are to be included in the proposal, not necessarily in the order presented:</w:t>
            </w:r>
          </w:p>
          <w:p w:rsidR="00180CE9" w:rsidRPr="00876FCE" w:rsidRDefault="00180CE9" w:rsidP="00180CE9">
            <w:pPr>
              <w:pStyle w:val="ListParagraph"/>
              <w:ind w:left="1080"/>
              <w:rPr>
                <w:rFonts w:cstheme="minorHAnsi"/>
                <w:sz w:val="24"/>
                <w:szCs w:val="24"/>
              </w:rPr>
            </w:pPr>
          </w:p>
          <w:p w:rsidR="0018491F" w:rsidRPr="00876FCE" w:rsidRDefault="0018491F" w:rsidP="0018491F">
            <w:pPr>
              <w:pStyle w:val="ListParagraph"/>
              <w:numPr>
                <w:ilvl w:val="0"/>
                <w:numId w:val="14"/>
              </w:numPr>
              <w:rPr>
                <w:rFonts w:cstheme="minorHAnsi"/>
                <w:sz w:val="24"/>
                <w:szCs w:val="24"/>
              </w:rPr>
            </w:pPr>
            <w:r w:rsidRPr="00876FCE">
              <w:rPr>
                <w:rFonts w:cstheme="minorHAnsi"/>
                <w:sz w:val="24"/>
                <w:szCs w:val="24"/>
              </w:rPr>
              <w:lastRenderedPageBreak/>
              <w:t>Summary Statement</w:t>
            </w:r>
          </w:p>
          <w:p w:rsidR="0018491F" w:rsidRPr="00876FCE" w:rsidRDefault="0018491F" w:rsidP="0018491F">
            <w:pPr>
              <w:pStyle w:val="ListParagraph"/>
              <w:numPr>
                <w:ilvl w:val="0"/>
                <w:numId w:val="14"/>
              </w:numPr>
              <w:rPr>
                <w:rFonts w:cstheme="minorHAnsi"/>
                <w:sz w:val="24"/>
                <w:szCs w:val="24"/>
              </w:rPr>
            </w:pPr>
            <w:r w:rsidRPr="00876FCE">
              <w:rPr>
                <w:rFonts w:cstheme="minorHAnsi"/>
                <w:sz w:val="24"/>
                <w:szCs w:val="24"/>
              </w:rPr>
              <w:t>Statement of Team Qualifications and Project Administration</w:t>
            </w:r>
          </w:p>
          <w:p w:rsidR="0018491F" w:rsidRPr="00876FCE" w:rsidRDefault="0018491F" w:rsidP="0018491F">
            <w:pPr>
              <w:pStyle w:val="ListParagraph"/>
              <w:numPr>
                <w:ilvl w:val="0"/>
                <w:numId w:val="14"/>
              </w:numPr>
              <w:rPr>
                <w:rFonts w:cstheme="minorHAnsi"/>
                <w:sz w:val="24"/>
                <w:szCs w:val="24"/>
              </w:rPr>
            </w:pPr>
            <w:r w:rsidRPr="00876FCE">
              <w:rPr>
                <w:rFonts w:cstheme="minorHAnsi"/>
                <w:sz w:val="24"/>
                <w:szCs w:val="24"/>
              </w:rPr>
              <w:t>Scope of Work</w:t>
            </w:r>
          </w:p>
          <w:p w:rsidR="0018491F" w:rsidRPr="00876FCE" w:rsidRDefault="0018491F" w:rsidP="0018491F">
            <w:pPr>
              <w:pStyle w:val="ListParagraph"/>
              <w:numPr>
                <w:ilvl w:val="0"/>
                <w:numId w:val="14"/>
              </w:numPr>
              <w:rPr>
                <w:rFonts w:cstheme="minorHAnsi"/>
                <w:sz w:val="24"/>
                <w:szCs w:val="24"/>
              </w:rPr>
            </w:pPr>
            <w:r w:rsidRPr="00876FCE">
              <w:rPr>
                <w:rFonts w:cstheme="minorHAnsi"/>
                <w:sz w:val="24"/>
                <w:szCs w:val="24"/>
              </w:rPr>
              <w:t>Schedule of Deliverables</w:t>
            </w:r>
          </w:p>
          <w:p w:rsidR="0018491F" w:rsidRPr="00876FCE" w:rsidRDefault="0018491F" w:rsidP="0018491F">
            <w:pPr>
              <w:pStyle w:val="ListParagraph"/>
              <w:numPr>
                <w:ilvl w:val="0"/>
                <w:numId w:val="14"/>
              </w:numPr>
              <w:rPr>
                <w:rFonts w:cstheme="minorHAnsi"/>
                <w:sz w:val="24"/>
                <w:szCs w:val="24"/>
              </w:rPr>
            </w:pPr>
            <w:r w:rsidRPr="00876FCE">
              <w:rPr>
                <w:rFonts w:cstheme="minorHAnsi"/>
                <w:sz w:val="24"/>
                <w:szCs w:val="24"/>
              </w:rPr>
              <w:t>Cost Proposal in a separate and sealed envelope</w:t>
            </w:r>
          </w:p>
          <w:p w:rsidR="0018491F" w:rsidRPr="00876FCE" w:rsidRDefault="0018491F" w:rsidP="008E650C">
            <w:pPr>
              <w:ind w:left="1440"/>
              <w:rPr>
                <w:rFonts w:asciiTheme="minorHAnsi" w:hAnsiTheme="minorHAnsi" w:cstheme="minorHAnsi"/>
              </w:rPr>
            </w:pPr>
          </w:p>
          <w:p w:rsidR="00180CE9" w:rsidRPr="00876FCE" w:rsidRDefault="00180CE9" w:rsidP="00180CE9">
            <w:pPr>
              <w:pStyle w:val="ListParagraph"/>
              <w:ind w:left="1584"/>
              <w:rPr>
                <w:rFonts w:cstheme="minorHAnsi"/>
                <w:sz w:val="24"/>
                <w:szCs w:val="24"/>
              </w:rPr>
            </w:pPr>
          </w:p>
          <w:p w:rsidR="006A2D9F" w:rsidRPr="00876FCE" w:rsidRDefault="006A2D9F" w:rsidP="006A2D9F">
            <w:pPr>
              <w:ind w:left="720"/>
              <w:rPr>
                <w:rFonts w:asciiTheme="minorHAnsi" w:hAnsiTheme="minorHAnsi" w:cstheme="minorHAnsi"/>
              </w:rPr>
            </w:pPr>
          </w:p>
        </w:tc>
      </w:tr>
      <w:tr w:rsidR="00B609CF" w:rsidRPr="00C458EE" w:rsidTr="00FE3CF1">
        <w:trPr>
          <w:jc w:val="center"/>
        </w:trPr>
        <w:tc>
          <w:tcPr>
            <w:tcW w:w="0" w:type="auto"/>
            <w:shd w:val="clear" w:color="auto" w:fill="FFFFFF"/>
            <w:tcMar>
              <w:top w:w="90" w:type="dxa"/>
              <w:left w:w="90" w:type="dxa"/>
              <w:bottom w:w="90" w:type="dxa"/>
              <w:right w:w="90" w:type="dxa"/>
            </w:tcMar>
          </w:tcPr>
          <w:p w:rsidR="00B609CF" w:rsidRPr="00C458EE" w:rsidRDefault="00B609CF" w:rsidP="00FE3CF1">
            <w:pPr>
              <w:rPr>
                <w:rFonts w:asciiTheme="minorHAnsi" w:hAnsiTheme="minorHAnsi" w:cstheme="minorHAnsi"/>
              </w:rPr>
            </w:pPr>
          </w:p>
        </w:tc>
      </w:tr>
      <w:tr w:rsidR="00B609CF" w:rsidRPr="00C458EE" w:rsidTr="00FE3CF1">
        <w:trPr>
          <w:jc w:val="center"/>
        </w:trPr>
        <w:tc>
          <w:tcPr>
            <w:tcW w:w="0" w:type="auto"/>
            <w:shd w:val="clear" w:color="auto" w:fill="FFFFFF"/>
            <w:tcMar>
              <w:top w:w="90" w:type="dxa"/>
              <w:left w:w="90" w:type="dxa"/>
              <w:bottom w:w="90" w:type="dxa"/>
              <w:right w:w="90" w:type="dxa"/>
            </w:tcMar>
          </w:tcPr>
          <w:p w:rsidR="00B609CF" w:rsidRPr="00C458EE" w:rsidRDefault="00B609CF" w:rsidP="00FE3CF1">
            <w:pPr>
              <w:rPr>
                <w:rFonts w:asciiTheme="minorHAnsi" w:hAnsiTheme="minorHAnsi" w:cstheme="minorHAnsi"/>
              </w:rPr>
            </w:pPr>
          </w:p>
        </w:tc>
      </w:tr>
      <w:tr w:rsidR="00B609CF" w:rsidRPr="00C458EE" w:rsidTr="00FE3CF1">
        <w:trPr>
          <w:jc w:val="center"/>
        </w:trPr>
        <w:tc>
          <w:tcPr>
            <w:tcW w:w="0" w:type="auto"/>
            <w:shd w:val="clear" w:color="auto" w:fill="FFFFFF"/>
            <w:tcMar>
              <w:top w:w="90" w:type="dxa"/>
              <w:left w:w="90" w:type="dxa"/>
              <w:bottom w:w="90" w:type="dxa"/>
              <w:right w:w="90" w:type="dxa"/>
            </w:tcMar>
          </w:tcPr>
          <w:p w:rsidR="00B609CF" w:rsidRPr="00C458EE" w:rsidRDefault="00B609CF" w:rsidP="00FE3CF1">
            <w:pPr>
              <w:rPr>
                <w:rFonts w:asciiTheme="minorHAnsi" w:hAnsiTheme="minorHAnsi" w:cstheme="minorHAnsi"/>
              </w:rPr>
            </w:pPr>
          </w:p>
        </w:tc>
      </w:tr>
    </w:tbl>
    <w:p w:rsidR="00B609CF" w:rsidRPr="00C458EE" w:rsidRDefault="00B609CF" w:rsidP="00B609CF">
      <w:pPr>
        <w:pStyle w:val="ListParagraph"/>
        <w:rPr>
          <w:rFonts w:cstheme="minorHAnsi"/>
          <w:b/>
          <w:sz w:val="24"/>
          <w:szCs w:val="24"/>
        </w:rPr>
      </w:pPr>
    </w:p>
    <w:sectPr w:rsidR="00B609CF" w:rsidRPr="00C458EE">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B0" w:rsidRDefault="007276B0" w:rsidP="0098427C">
      <w:r>
        <w:separator/>
      </w:r>
    </w:p>
  </w:endnote>
  <w:endnote w:type="continuationSeparator" w:id="0">
    <w:p w:rsidR="007276B0" w:rsidRDefault="007276B0" w:rsidP="0098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B0" w:rsidRDefault="007276B0" w:rsidP="0098427C">
      <w:r>
        <w:separator/>
      </w:r>
    </w:p>
  </w:footnote>
  <w:footnote w:type="continuationSeparator" w:id="0">
    <w:p w:rsidR="007276B0" w:rsidRDefault="007276B0" w:rsidP="0098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CB" w:rsidRDefault="004E5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09601" o:spid="_x0000_s2050" type="#_x0000_t75" style="position:absolute;margin-left:0;margin-top:0;width:468pt;height:468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7C" w:rsidRPr="003474D0" w:rsidRDefault="003474D0" w:rsidP="0098427C">
    <w:pPr>
      <w:pStyle w:val="Header"/>
      <w:jc w:val="center"/>
      <w:rPr>
        <w:b/>
        <w:noProof/>
        <w:sz w:val="40"/>
        <w:szCs w:val="40"/>
      </w:rPr>
    </w:pPr>
    <w:r w:rsidRPr="003474D0">
      <w:rPr>
        <w:rFonts w:ascii="Calibri" w:hAnsi="Calibri"/>
        <w:b/>
        <w:noProof/>
        <w:sz w:val="40"/>
        <w:szCs w:val="40"/>
      </w:rPr>
      <w:drawing>
        <wp:anchor distT="0" distB="0" distL="114300" distR="114300" simplePos="0" relativeHeight="251663360" behindDoc="1" locked="0" layoutInCell="1" allowOverlap="1" wp14:anchorId="2E0817BE" wp14:editId="0783AD0B">
          <wp:simplePos x="0" y="0"/>
          <wp:positionH relativeFrom="column">
            <wp:posOffset>5267325</wp:posOffset>
          </wp:positionH>
          <wp:positionV relativeFrom="paragraph">
            <wp:posOffset>-237443</wp:posOffset>
          </wp:positionV>
          <wp:extent cx="1123363" cy="11049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63" cy="1104900"/>
                  </a:xfrm>
                  <a:prstGeom prst="rect">
                    <a:avLst/>
                  </a:prstGeom>
                  <a:noFill/>
                </pic:spPr>
              </pic:pic>
            </a:graphicData>
          </a:graphic>
          <wp14:sizeRelH relativeFrom="margin">
            <wp14:pctWidth>0</wp14:pctWidth>
          </wp14:sizeRelH>
          <wp14:sizeRelV relativeFrom="margin">
            <wp14:pctHeight>0</wp14:pctHeight>
          </wp14:sizeRelV>
        </wp:anchor>
      </w:drawing>
    </w:r>
    <w:r w:rsidR="00255981" w:rsidRPr="003474D0">
      <w:rPr>
        <w:rFonts w:ascii="Calibri" w:hAnsi="Calibri"/>
        <w:b/>
        <w:noProof/>
        <w:sz w:val="40"/>
        <w:szCs w:val="40"/>
      </w:rPr>
      <w:drawing>
        <wp:anchor distT="0" distB="0" distL="114300" distR="114300" simplePos="0" relativeHeight="251661312" behindDoc="1" locked="0" layoutInCell="1" allowOverlap="1">
          <wp:simplePos x="0" y="0"/>
          <wp:positionH relativeFrom="column">
            <wp:posOffset>-419100</wp:posOffset>
          </wp:positionH>
          <wp:positionV relativeFrom="paragraph">
            <wp:posOffset>-238125</wp:posOffset>
          </wp:positionV>
          <wp:extent cx="1123363" cy="11049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63" cy="1104900"/>
                  </a:xfrm>
                  <a:prstGeom prst="rect">
                    <a:avLst/>
                  </a:prstGeom>
                  <a:noFill/>
                </pic:spPr>
              </pic:pic>
            </a:graphicData>
          </a:graphic>
          <wp14:sizeRelH relativeFrom="margin">
            <wp14:pctWidth>0</wp14:pctWidth>
          </wp14:sizeRelH>
          <wp14:sizeRelV relativeFrom="margin">
            <wp14:pctHeight>0</wp14:pctHeight>
          </wp14:sizeRelV>
        </wp:anchor>
      </w:drawing>
    </w:r>
    <w:r w:rsidR="0098427C" w:rsidRPr="003474D0">
      <w:rPr>
        <w:b/>
        <w:noProof/>
        <w:sz w:val="40"/>
        <w:szCs w:val="40"/>
      </w:rPr>
      <w:t>BOROUGH OF WYOMISSING</w:t>
    </w:r>
  </w:p>
  <w:p w:rsidR="0098427C" w:rsidRPr="000D78CB" w:rsidRDefault="0098427C" w:rsidP="0098427C">
    <w:pPr>
      <w:pStyle w:val="Header"/>
      <w:jc w:val="center"/>
      <w:rPr>
        <w:rFonts w:ascii="Calibri" w:hAnsi="Calibri"/>
        <w:noProof/>
      </w:rPr>
    </w:pPr>
    <w:r w:rsidRPr="000D78CB">
      <w:rPr>
        <w:rFonts w:ascii="Calibri" w:hAnsi="Calibri"/>
        <w:noProof/>
      </w:rPr>
      <w:t>BOROUGH HALL – 22 READING BLVD.</w:t>
    </w:r>
  </w:p>
  <w:p w:rsidR="0098427C" w:rsidRPr="000D78CB" w:rsidRDefault="0098427C" w:rsidP="0098427C">
    <w:pPr>
      <w:pStyle w:val="Header"/>
      <w:jc w:val="center"/>
      <w:rPr>
        <w:rFonts w:ascii="Calibri" w:hAnsi="Calibri"/>
        <w:noProof/>
      </w:rPr>
    </w:pPr>
    <w:r w:rsidRPr="000D78CB">
      <w:rPr>
        <w:rFonts w:ascii="Calibri" w:hAnsi="Calibri"/>
        <w:noProof/>
      </w:rPr>
      <w:t>WYOMISSING, PA   19610-2083</w:t>
    </w:r>
  </w:p>
  <w:p w:rsidR="0098427C" w:rsidRPr="000D78CB" w:rsidRDefault="0098427C" w:rsidP="0098427C">
    <w:pPr>
      <w:pStyle w:val="Header"/>
      <w:jc w:val="center"/>
      <w:rPr>
        <w:rFonts w:ascii="Calibri" w:hAnsi="Calibri"/>
        <w:noProof/>
      </w:rPr>
    </w:pPr>
    <w:r w:rsidRPr="000D78CB">
      <w:rPr>
        <w:rFonts w:ascii="Calibri" w:hAnsi="Calibri"/>
        <w:noProof/>
      </w:rPr>
      <w:t>TELEPHONE (610) 376-7481   FAX (610) 376-8470</w:t>
    </w:r>
  </w:p>
  <w:p w:rsidR="0098427C" w:rsidRPr="000D78CB" w:rsidRDefault="004E5ABB" w:rsidP="0098427C">
    <w:pPr>
      <w:pStyle w:val="Header"/>
      <w:jc w:val="center"/>
      <w:rPr>
        <w:rFonts w:ascii="Calibri" w:hAnsi="Calibri"/>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09602" o:spid="_x0000_s2051" type="#_x0000_t75" style="position:absolute;left:0;text-align:left;margin-left:0;margin-top:0;width:283.15pt;height:283.15pt;z-index:-251656192;mso-position-horizontal:center;mso-position-horizontal-relative:margin;mso-position-vertical:center;mso-position-vertical-relative:margin" o:allowincell="f">
          <v:imagedata r:id="rId2" o:title="unnamed" gain="19661f" blacklevel="22938f"/>
          <w10:wrap anchorx="margin" anchory="margin"/>
        </v:shape>
      </w:pict>
    </w:r>
    <w:r w:rsidR="0098427C" w:rsidRPr="000D78CB">
      <w:rPr>
        <w:rFonts w:ascii="Calibri" w:hAnsi="Calibri"/>
        <w:noProof/>
      </w:rPr>
      <w:t>www.wyomissingpa.org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CB" w:rsidRDefault="004E5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09600" o:spid="_x0000_s2049" type="#_x0000_t75" style="position:absolute;margin-left:0;margin-top:0;width:468pt;height:468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15D"/>
    <w:multiLevelType w:val="hybridMultilevel"/>
    <w:tmpl w:val="0934812A"/>
    <w:lvl w:ilvl="0" w:tplc="BB262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43A32"/>
    <w:multiLevelType w:val="hybridMultilevel"/>
    <w:tmpl w:val="95AED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2B3EA8"/>
    <w:multiLevelType w:val="hybridMultilevel"/>
    <w:tmpl w:val="F1E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76E1"/>
    <w:multiLevelType w:val="hybridMultilevel"/>
    <w:tmpl w:val="DAB26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E7732A"/>
    <w:multiLevelType w:val="hybridMultilevel"/>
    <w:tmpl w:val="DB525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885BB5"/>
    <w:multiLevelType w:val="hybridMultilevel"/>
    <w:tmpl w:val="7BB67094"/>
    <w:lvl w:ilvl="0" w:tplc="2D94D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A77211"/>
    <w:multiLevelType w:val="hybridMultilevel"/>
    <w:tmpl w:val="700E2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157602"/>
    <w:multiLevelType w:val="hybridMultilevel"/>
    <w:tmpl w:val="DB469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441EA"/>
    <w:multiLevelType w:val="hybridMultilevel"/>
    <w:tmpl w:val="E3724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2964DE"/>
    <w:multiLevelType w:val="hybridMultilevel"/>
    <w:tmpl w:val="922AB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E2F8A"/>
    <w:multiLevelType w:val="hybridMultilevel"/>
    <w:tmpl w:val="1F7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751E4"/>
    <w:multiLevelType w:val="hybridMultilevel"/>
    <w:tmpl w:val="058C3348"/>
    <w:lvl w:ilvl="0" w:tplc="5B94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E76316"/>
    <w:multiLevelType w:val="hybridMultilevel"/>
    <w:tmpl w:val="441A2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A36373B"/>
    <w:multiLevelType w:val="hybridMultilevel"/>
    <w:tmpl w:val="369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13"/>
  </w:num>
  <w:num w:numId="6">
    <w:abstractNumId w:val="1"/>
  </w:num>
  <w:num w:numId="7">
    <w:abstractNumId w:val="0"/>
  </w:num>
  <w:num w:numId="8">
    <w:abstractNumId w:val="3"/>
  </w:num>
  <w:num w:numId="9">
    <w:abstractNumId w:val="6"/>
  </w:num>
  <w:num w:numId="10">
    <w:abstractNumId w:val="11"/>
  </w:num>
  <w:num w:numId="11">
    <w:abstractNumId w:val="5"/>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7C"/>
    <w:rsid w:val="00005787"/>
    <w:rsid w:val="00010B02"/>
    <w:rsid w:val="00016C75"/>
    <w:rsid w:val="000360FD"/>
    <w:rsid w:val="00041CA6"/>
    <w:rsid w:val="00047860"/>
    <w:rsid w:val="00047AF9"/>
    <w:rsid w:val="00050311"/>
    <w:rsid w:val="00052277"/>
    <w:rsid w:val="00052CD2"/>
    <w:rsid w:val="000951C2"/>
    <w:rsid w:val="0009641D"/>
    <w:rsid w:val="000D78CB"/>
    <w:rsid w:val="000E3FEE"/>
    <w:rsid w:val="0011283E"/>
    <w:rsid w:val="00132EFD"/>
    <w:rsid w:val="00180CE9"/>
    <w:rsid w:val="0018491F"/>
    <w:rsid w:val="00192284"/>
    <w:rsid w:val="001B5D4E"/>
    <w:rsid w:val="0020369F"/>
    <w:rsid w:val="00251D68"/>
    <w:rsid w:val="00255981"/>
    <w:rsid w:val="00296C41"/>
    <w:rsid w:val="002C2257"/>
    <w:rsid w:val="002C7522"/>
    <w:rsid w:val="00302AE1"/>
    <w:rsid w:val="003474D0"/>
    <w:rsid w:val="003545C7"/>
    <w:rsid w:val="00374B35"/>
    <w:rsid w:val="003F579C"/>
    <w:rsid w:val="004D4A80"/>
    <w:rsid w:val="004E5ABB"/>
    <w:rsid w:val="0050611D"/>
    <w:rsid w:val="005218E5"/>
    <w:rsid w:val="0058758E"/>
    <w:rsid w:val="005B4E82"/>
    <w:rsid w:val="006141A5"/>
    <w:rsid w:val="00634E10"/>
    <w:rsid w:val="006A2D9F"/>
    <w:rsid w:val="006A2E37"/>
    <w:rsid w:val="006C0A48"/>
    <w:rsid w:val="00701C95"/>
    <w:rsid w:val="0071213D"/>
    <w:rsid w:val="00725F6B"/>
    <w:rsid w:val="007276B0"/>
    <w:rsid w:val="00737B78"/>
    <w:rsid w:val="007508FA"/>
    <w:rsid w:val="00766F03"/>
    <w:rsid w:val="00772A20"/>
    <w:rsid w:val="00774A2B"/>
    <w:rsid w:val="007B1F23"/>
    <w:rsid w:val="007C6809"/>
    <w:rsid w:val="007F34F4"/>
    <w:rsid w:val="00876FCE"/>
    <w:rsid w:val="00886504"/>
    <w:rsid w:val="00887C28"/>
    <w:rsid w:val="00890C80"/>
    <w:rsid w:val="008A6946"/>
    <w:rsid w:val="008D1493"/>
    <w:rsid w:val="008D4ABC"/>
    <w:rsid w:val="008E650C"/>
    <w:rsid w:val="00924012"/>
    <w:rsid w:val="00934FA9"/>
    <w:rsid w:val="00955FD8"/>
    <w:rsid w:val="0098427C"/>
    <w:rsid w:val="009903A3"/>
    <w:rsid w:val="009D5B01"/>
    <w:rsid w:val="009F7216"/>
    <w:rsid w:val="00A24D3D"/>
    <w:rsid w:val="00A65A99"/>
    <w:rsid w:val="00AD3279"/>
    <w:rsid w:val="00B609CF"/>
    <w:rsid w:val="00B83995"/>
    <w:rsid w:val="00BC7B8C"/>
    <w:rsid w:val="00BD032D"/>
    <w:rsid w:val="00C03178"/>
    <w:rsid w:val="00C16F3C"/>
    <w:rsid w:val="00C458EE"/>
    <w:rsid w:val="00C80DF9"/>
    <w:rsid w:val="00C87726"/>
    <w:rsid w:val="00CA70B6"/>
    <w:rsid w:val="00D246DE"/>
    <w:rsid w:val="00DF15E7"/>
    <w:rsid w:val="00DF38E1"/>
    <w:rsid w:val="00E24A44"/>
    <w:rsid w:val="00E33C6E"/>
    <w:rsid w:val="00E44982"/>
    <w:rsid w:val="00E71EB6"/>
    <w:rsid w:val="00E777FD"/>
    <w:rsid w:val="00E8481F"/>
    <w:rsid w:val="00E97064"/>
    <w:rsid w:val="00EF2FAE"/>
    <w:rsid w:val="00F04D2E"/>
    <w:rsid w:val="00F8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689194"/>
  <w15:chartTrackingRefBased/>
  <w15:docId w15:val="{5572E5D7-3D6F-49F7-910E-2C20FECC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42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42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2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427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8427C"/>
    <w:pPr>
      <w:tabs>
        <w:tab w:val="center" w:pos="4680"/>
        <w:tab w:val="right" w:pos="9360"/>
      </w:tabs>
    </w:pPr>
  </w:style>
  <w:style w:type="character" w:customStyle="1" w:styleId="HeaderChar">
    <w:name w:val="Header Char"/>
    <w:basedOn w:val="DefaultParagraphFont"/>
    <w:link w:val="Header"/>
    <w:uiPriority w:val="99"/>
    <w:rsid w:val="0098427C"/>
  </w:style>
  <w:style w:type="paragraph" w:styleId="Footer">
    <w:name w:val="footer"/>
    <w:basedOn w:val="Normal"/>
    <w:link w:val="FooterChar"/>
    <w:uiPriority w:val="99"/>
    <w:unhideWhenUsed/>
    <w:rsid w:val="0098427C"/>
    <w:pPr>
      <w:tabs>
        <w:tab w:val="center" w:pos="4680"/>
        <w:tab w:val="right" w:pos="9360"/>
      </w:tabs>
    </w:pPr>
  </w:style>
  <w:style w:type="character" w:customStyle="1" w:styleId="FooterChar">
    <w:name w:val="Footer Char"/>
    <w:basedOn w:val="DefaultParagraphFont"/>
    <w:link w:val="Footer"/>
    <w:uiPriority w:val="99"/>
    <w:rsid w:val="0098427C"/>
  </w:style>
  <w:style w:type="paragraph" w:styleId="BalloonText">
    <w:name w:val="Balloon Text"/>
    <w:basedOn w:val="Normal"/>
    <w:link w:val="BalloonTextChar"/>
    <w:uiPriority w:val="99"/>
    <w:semiHidden/>
    <w:unhideWhenUsed/>
    <w:rsid w:val="007C6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09"/>
    <w:rPr>
      <w:rFonts w:ascii="Segoe UI" w:hAnsi="Segoe UI" w:cs="Segoe UI"/>
      <w:sz w:val="18"/>
      <w:szCs w:val="18"/>
    </w:rPr>
  </w:style>
  <w:style w:type="paragraph" w:styleId="ListParagraph">
    <w:name w:val="List Paragraph"/>
    <w:basedOn w:val="Normal"/>
    <w:uiPriority w:val="34"/>
    <w:qFormat/>
    <w:rsid w:val="00D246D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246DE"/>
    <w:rPr>
      <w:color w:val="0563C1" w:themeColor="hyperlink"/>
      <w:u w:val="single"/>
    </w:rPr>
  </w:style>
  <w:style w:type="paragraph" w:styleId="NoSpacing">
    <w:name w:val="No Spacing"/>
    <w:uiPriority w:val="1"/>
    <w:qFormat/>
    <w:rsid w:val="00E970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are@wyomissingbor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0311-5391-4CCB-B43D-268479DC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10</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Michele Bare</cp:lastModifiedBy>
  <cp:revision>27</cp:revision>
  <cp:lastPrinted>2019-01-11T20:11:00Z</cp:lastPrinted>
  <dcterms:created xsi:type="dcterms:W3CDTF">2019-01-09T15:42:00Z</dcterms:created>
  <dcterms:modified xsi:type="dcterms:W3CDTF">2019-01-12T13:31:00Z</dcterms:modified>
</cp:coreProperties>
</file>